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B53FA" w:rsidR="00FA696B" w:rsidP="000B53FA" w:rsidRDefault="00FA696B" w14:paraId="279E2EC8" wp14:textId="77777777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B53FA">
        <w:rPr>
          <w:rFonts w:ascii="Arial" w:hAnsi="Arial" w:cs="Arial"/>
          <w:b/>
          <w:bCs/>
          <w:sz w:val="28"/>
          <w:szCs w:val="28"/>
        </w:rPr>
        <w:t>Vorlage für Lehrende: Informationsschreiben an Studierende</w:t>
      </w:r>
      <w:r w:rsidRPr="000B53FA" w:rsidR="00CA49FD">
        <w:rPr>
          <w:rFonts w:ascii="Arial" w:hAnsi="Arial" w:cs="Arial"/>
          <w:b/>
          <w:bCs/>
          <w:sz w:val="28"/>
          <w:szCs w:val="28"/>
        </w:rPr>
        <w:t xml:space="preserve"> zu</w:t>
      </w:r>
    </w:p>
    <w:p xmlns:wp14="http://schemas.microsoft.com/office/word/2010/wordml" w:rsidRPr="000B53FA" w:rsidR="00FA696B" w:rsidP="00FA696B" w:rsidRDefault="00896F19" w14:paraId="7EBC4110" wp14:textId="77777777">
      <w:pPr>
        <w:rPr>
          <w:rFonts w:ascii="Arial" w:hAnsi="Arial" w:cs="Arial"/>
          <w:b/>
          <w:bCs/>
          <w:sz w:val="28"/>
          <w:szCs w:val="28"/>
        </w:rPr>
      </w:pPr>
      <w:r w:rsidRPr="000B53FA">
        <w:rPr>
          <w:rFonts w:ascii="Arial" w:hAnsi="Arial" w:cs="Arial"/>
          <w:b/>
          <w:bCs/>
          <w:sz w:val="28"/>
          <w:szCs w:val="28"/>
        </w:rPr>
        <w:t>MULTIPLE CHOICE</w:t>
      </w:r>
      <w:r w:rsidRPr="000B53FA" w:rsidR="006E5DE0">
        <w:rPr>
          <w:rFonts w:ascii="Arial" w:hAnsi="Arial" w:cs="Arial"/>
          <w:b/>
          <w:bCs/>
          <w:sz w:val="28"/>
          <w:szCs w:val="28"/>
        </w:rPr>
        <w:t>-PRÜFUNG</w:t>
      </w:r>
    </w:p>
    <w:p xmlns:wp14="http://schemas.microsoft.com/office/word/2010/wordml" w:rsidRPr="005152D4" w:rsidR="00FA696B" w:rsidP="00FA696B" w:rsidRDefault="00FA696B" w14:paraId="672A6659" wp14:textId="77777777">
      <w:pPr>
        <w:rPr>
          <w:rFonts w:ascii="Arial" w:hAnsi="Arial" w:cs="Arial"/>
        </w:rPr>
      </w:pPr>
    </w:p>
    <w:p w:rsidR="75962757" w:rsidP="6D84DE6F" w:rsidRDefault="75962757" w14:paraId="287D1CF4" w14:textId="037AD860">
      <w:pPr>
        <w:spacing w:line="257" w:lineRule="auto"/>
      </w:pPr>
      <w:r w:rsidRPr="6D84DE6F" w:rsidR="75962757"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de"/>
        </w:rPr>
        <w:t>Hinweis:</w:t>
      </w:r>
      <w:r w:rsidRPr="6D84DE6F" w:rsidR="75962757">
        <w:rPr>
          <w:rFonts w:ascii="Arial" w:hAnsi="Arial" w:eastAsia="Arial" w:cs="Arial"/>
          <w:noProof w:val="0"/>
          <w:color w:val="FF0000"/>
          <w:sz w:val="22"/>
          <w:szCs w:val="22"/>
          <w:lang w:val="de"/>
        </w:rPr>
        <w:t xml:space="preserve"> </w:t>
      </w:r>
      <w:r w:rsidRPr="6D84DE6F" w:rsidR="75962757">
        <w:rPr>
          <w:rFonts w:ascii="Arial" w:hAnsi="Arial" w:eastAsia="Arial" w:cs="Arial"/>
          <w:noProof w:val="0"/>
          <w:sz w:val="22"/>
          <w:szCs w:val="22"/>
          <w:lang w:val="de"/>
        </w:rPr>
        <w:t xml:space="preserve">Bitte aktualisieren Sie dieses Schreiben mit den für Ihre Prüfung zutreffenden Angaben. Die </w:t>
      </w:r>
      <w:r w:rsidRPr="6D84DE6F" w:rsidR="75962757">
        <w:rPr>
          <w:rFonts w:ascii="Arial" w:hAnsi="Arial" w:eastAsia="Arial" w:cs="Arial"/>
          <w:noProof w:val="0"/>
          <w:sz w:val="22"/>
          <w:szCs w:val="22"/>
          <w:highlight w:val="yellow"/>
          <w:lang w:val="de"/>
        </w:rPr>
        <w:t>entsprechenden Bereiche sind in gelber Farb</w:t>
      </w:r>
      <w:r w:rsidRPr="6D84DE6F" w:rsidR="75962757">
        <w:rPr>
          <w:rFonts w:ascii="Arial" w:hAnsi="Arial" w:eastAsia="Arial" w:cs="Arial"/>
          <w:noProof w:val="0"/>
          <w:sz w:val="22"/>
          <w:szCs w:val="22"/>
          <w:lang w:val="de"/>
        </w:rPr>
        <w:t>e hinterlegt. Lassen Sie alle übrigen Textteile möglichst unverändert. Sind dennoch weitere Änderungen erforderlich, müssen diese in Übereinstimmung mit der Prüfungsordnung stehen.</w:t>
      </w:r>
    </w:p>
    <w:p w:rsidR="6D84DE6F" w:rsidP="6D84DE6F" w:rsidRDefault="6D84DE6F" w14:paraId="28C96D44" w14:textId="2C194A71">
      <w:pPr>
        <w:pStyle w:val="Standard"/>
        <w:rPr>
          <w:rFonts w:ascii="Arial" w:hAnsi="Arial" w:cs="Arial"/>
        </w:rPr>
      </w:pPr>
    </w:p>
    <w:p xmlns:wp14="http://schemas.microsoft.com/office/word/2010/wordml" w:rsidRPr="005152D4" w:rsidR="00FA696B" w:rsidP="00FA696B" w:rsidRDefault="00FA696B" w14:paraId="09DD39C2" wp14:textId="77777777">
      <w:pPr>
        <w:rPr>
          <w:rFonts w:ascii="Arial" w:hAnsi="Arial" w:cs="Arial"/>
        </w:rPr>
      </w:pPr>
      <w:r w:rsidRPr="005152D4">
        <w:rPr>
          <w:rFonts w:ascii="Arial" w:hAnsi="Arial" w:cs="Arial"/>
        </w:rPr>
        <w:t>Sehr geehrte Studierende,</w:t>
      </w:r>
    </w:p>
    <w:p xmlns:wp14="http://schemas.microsoft.com/office/word/2010/wordml" w:rsidRPr="005152D4" w:rsidR="004269AF" w:rsidP="00FA696B" w:rsidRDefault="004269AF" w14:paraId="40F13348" wp14:textId="77777777">
      <w:pPr>
        <w:rPr>
          <w:rFonts w:ascii="Arial" w:hAnsi="Arial" w:cs="Arial"/>
        </w:rPr>
      </w:pPr>
      <w:r w:rsidRPr="6D84DE6F" w:rsidR="004269AF">
        <w:rPr>
          <w:rFonts w:ascii="Arial" w:hAnsi="Arial" w:cs="Arial"/>
        </w:rPr>
        <w:t xml:space="preserve">mit diesem </w:t>
      </w:r>
      <w:proofErr w:type="gramStart"/>
      <w:r w:rsidRPr="6D84DE6F" w:rsidR="004269AF">
        <w:rPr>
          <w:rFonts w:ascii="Arial" w:hAnsi="Arial" w:cs="Arial"/>
        </w:rPr>
        <w:t>Email</w:t>
      </w:r>
      <w:proofErr w:type="gramEnd"/>
      <w:r w:rsidRPr="6D84DE6F" w:rsidR="004269AF">
        <w:rPr>
          <w:rFonts w:ascii="Arial" w:hAnsi="Arial" w:cs="Arial"/>
        </w:rPr>
        <w:t xml:space="preserve"> erhalten Sie </w:t>
      </w:r>
      <w:r w:rsidRPr="6D84DE6F" w:rsidR="005152D4">
        <w:rPr>
          <w:rFonts w:ascii="Arial" w:hAnsi="Arial" w:cs="Arial"/>
        </w:rPr>
        <w:t xml:space="preserve">wichtige </w:t>
      </w:r>
      <w:r w:rsidRPr="6D84DE6F" w:rsidR="004269AF">
        <w:rPr>
          <w:rFonts w:ascii="Arial" w:hAnsi="Arial" w:cs="Arial"/>
        </w:rPr>
        <w:t>Informationen über die Abschlu</w:t>
      </w:r>
      <w:r w:rsidRPr="6D84DE6F" w:rsidR="00896F19">
        <w:rPr>
          <w:rFonts w:ascii="Arial" w:hAnsi="Arial" w:cs="Arial"/>
        </w:rPr>
        <w:t>ss</w:t>
      </w:r>
      <w:r w:rsidRPr="6D84DE6F" w:rsidR="004269AF">
        <w:rPr>
          <w:rFonts w:ascii="Arial" w:hAnsi="Arial" w:cs="Arial"/>
        </w:rPr>
        <w:t xml:space="preserve">prüfung zu unserer Lehrveranstaltung </w:t>
      </w:r>
      <w:r w:rsidRPr="6D84DE6F" w:rsidR="004269AF">
        <w:rPr>
          <w:rFonts w:ascii="Arial" w:hAnsi="Arial" w:cs="Arial"/>
          <w:highlight w:val="yellow"/>
        </w:rPr>
        <w:t>[LV-Titel]</w:t>
      </w:r>
      <w:r w:rsidRPr="6D84DE6F" w:rsidR="005152D4">
        <w:rPr>
          <w:rFonts w:ascii="Arial" w:hAnsi="Arial" w:cs="Arial"/>
        </w:rPr>
        <w:t>.</w:t>
      </w:r>
    </w:p>
    <w:p xmlns:wp14="http://schemas.microsoft.com/office/word/2010/wordml" w:rsidRPr="005152D4" w:rsidR="00FA696B" w:rsidP="00FA696B" w:rsidRDefault="004269AF" w14:paraId="7246572C" wp14:textId="77777777">
      <w:pPr>
        <w:rPr>
          <w:rFonts w:ascii="Arial" w:hAnsi="Arial" w:cs="Arial"/>
        </w:rPr>
      </w:pPr>
      <w:r w:rsidRPr="6D84DE6F" w:rsidR="004269AF">
        <w:rPr>
          <w:rFonts w:ascii="Arial" w:hAnsi="Arial" w:cs="Arial"/>
        </w:rPr>
        <w:t>Die Abschlu</w:t>
      </w:r>
      <w:r w:rsidRPr="6D84DE6F" w:rsidR="006E5DE0">
        <w:rPr>
          <w:rFonts w:ascii="Arial" w:hAnsi="Arial" w:cs="Arial"/>
        </w:rPr>
        <w:t>ss</w:t>
      </w:r>
      <w:r w:rsidRPr="6D84DE6F" w:rsidR="004269AF">
        <w:rPr>
          <w:rFonts w:ascii="Arial" w:hAnsi="Arial" w:cs="Arial"/>
        </w:rPr>
        <w:t xml:space="preserve">prüfung findet am </w:t>
      </w:r>
      <w:r w:rsidRPr="6D84DE6F" w:rsidR="004269AF">
        <w:rPr>
          <w:rFonts w:ascii="Arial" w:hAnsi="Arial" w:cs="Arial"/>
          <w:highlight w:val="yellow"/>
        </w:rPr>
        <w:t>TT.MM.YYYY</w:t>
      </w:r>
      <w:r w:rsidRPr="6D84DE6F" w:rsidR="004269AF">
        <w:rPr>
          <w:rFonts w:ascii="Arial" w:hAnsi="Arial" w:cs="Arial"/>
        </w:rPr>
        <w:t xml:space="preserve">, von </w:t>
      </w:r>
      <w:proofErr w:type="spellStart"/>
      <w:r w:rsidRPr="6D84DE6F" w:rsidR="004269AF">
        <w:rPr>
          <w:rFonts w:ascii="Arial" w:hAnsi="Arial" w:cs="Arial"/>
          <w:highlight w:val="yellow"/>
        </w:rPr>
        <w:t>hh:mm</w:t>
      </w:r>
      <w:proofErr w:type="spellEnd"/>
      <w:r w:rsidRPr="6D84DE6F" w:rsidR="004269AF">
        <w:rPr>
          <w:rFonts w:ascii="Arial" w:hAnsi="Arial" w:cs="Arial"/>
          <w:highlight w:val="yellow"/>
        </w:rPr>
        <w:t xml:space="preserve"> bis </w:t>
      </w:r>
      <w:proofErr w:type="spellStart"/>
      <w:r w:rsidRPr="6D84DE6F" w:rsidR="004269AF">
        <w:rPr>
          <w:rFonts w:ascii="Arial" w:hAnsi="Arial" w:cs="Arial"/>
          <w:highlight w:val="yellow"/>
        </w:rPr>
        <w:t>hh:mm</w:t>
      </w:r>
      <w:proofErr w:type="spellEnd"/>
      <w:r w:rsidRPr="6D84DE6F" w:rsidR="004269AF">
        <w:rPr>
          <w:rFonts w:ascii="Arial" w:hAnsi="Arial" w:cs="Arial"/>
        </w:rPr>
        <w:t xml:space="preserve"> </w:t>
      </w:r>
      <w:r w:rsidRPr="6D84DE6F" w:rsidR="00243776">
        <w:rPr>
          <w:rFonts w:ascii="Arial" w:hAnsi="Arial" w:cs="Arial"/>
        </w:rPr>
        <w:t xml:space="preserve">Uhr </w:t>
      </w:r>
      <w:r w:rsidRPr="6D84DE6F" w:rsidR="004269AF">
        <w:rPr>
          <w:rFonts w:ascii="Arial" w:hAnsi="Arial" w:cs="Arial"/>
        </w:rPr>
        <w:t>statt.</w:t>
      </w:r>
    </w:p>
    <w:p xmlns:wp14="http://schemas.microsoft.com/office/word/2010/wordml" w:rsidRPr="005152D4" w:rsidR="004269AF" w:rsidP="004269AF" w:rsidRDefault="00FA696B" w14:paraId="1F3065B9" wp14:textId="4988CC04">
      <w:pPr>
        <w:rPr>
          <w:rFonts w:ascii="Arial" w:hAnsi="Arial" w:cs="Arial"/>
        </w:rPr>
      </w:pPr>
      <w:r w:rsidRPr="6D84DE6F" w:rsidR="00FA696B">
        <w:rPr>
          <w:rFonts w:ascii="Arial" w:hAnsi="Arial" w:cs="Arial"/>
        </w:rPr>
        <w:t xml:space="preserve">Die </w:t>
      </w:r>
      <w:r w:rsidRPr="6D84DE6F" w:rsidR="008A07D9">
        <w:rPr>
          <w:rFonts w:ascii="Arial" w:hAnsi="Arial" w:cs="Arial"/>
        </w:rPr>
        <w:t>P</w:t>
      </w:r>
      <w:r w:rsidRPr="6D84DE6F" w:rsidR="00FA696B">
        <w:rPr>
          <w:rFonts w:ascii="Arial" w:hAnsi="Arial" w:cs="Arial"/>
        </w:rPr>
        <w:t>rüfung wird online</w:t>
      </w:r>
      <w:r w:rsidRPr="6D84DE6F" w:rsidR="004269AF">
        <w:rPr>
          <w:rFonts w:ascii="Arial" w:hAnsi="Arial" w:cs="Arial"/>
        </w:rPr>
        <w:t xml:space="preserve"> in </w:t>
      </w:r>
      <w:proofErr w:type="spellStart"/>
      <w:r w:rsidRPr="6D84DE6F" w:rsidR="004269AF">
        <w:rPr>
          <w:rFonts w:ascii="Arial" w:hAnsi="Arial" w:cs="Arial"/>
          <w:highlight w:val="yellow"/>
        </w:rPr>
        <w:t>Moodle</w:t>
      </w:r>
      <w:proofErr w:type="spellEnd"/>
      <w:r w:rsidRPr="6D84DE6F" w:rsidR="004269AF">
        <w:rPr>
          <w:rFonts w:ascii="Arial" w:hAnsi="Arial" w:cs="Arial"/>
          <w:highlight w:val="yellow"/>
        </w:rPr>
        <w:t xml:space="preserve"> [Microsoft Teams]</w:t>
      </w:r>
      <w:r w:rsidRPr="6D84DE6F" w:rsidR="00FA696B">
        <w:rPr>
          <w:rFonts w:ascii="Arial" w:hAnsi="Arial" w:cs="Arial"/>
        </w:rPr>
        <w:t xml:space="preserve"> durchgeführt.</w:t>
      </w:r>
      <w:r w:rsidRPr="6D84DE6F">
        <w:rPr>
          <w:rStyle w:val="FootnoteReference"/>
          <w:rFonts w:ascii="Arial" w:hAnsi="Arial" w:cs="Arial"/>
        </w:rPr>
        <w:footnoteReference w:id="27180"/>
      </w:r>
      <w:r w:rsidRPr="6D84DE6F" w:rsidR="00FA696B">
        <w:rPr>
          <w:rFonts w:ascii="Arial" w:hAnsi="Arial" w:cs="Arial"/>
        </w:rPr>
        <w:t xml:space="preserve"> </w:t>
      </w:r>
    </w:p>
    <w:p xmlns:wp14="http://schemas.microsoft.com/office/word/2010/wordml" w:rsidR="008A07D9" w:rsidP="004269AF" w:rsidRDefault="008A07D9" w14:paraId="435F2650" wp14:textId="77602B63">
      <w:pPr>
        <w:rPr>
          <w:rFonts w:ascii="Arial" w:hAnsi="Arial" w:cs="Arial"/>
        </w:rPr>
      </w:pPr>
      <w:r w:rsidRPr="6D84DE6F" w:rsidR="008A07D9">
        <w:rPr>
          <w:rFonts w:ascii="Arial" w:hAnsi="Arial" w:cs="Arial"/>
        </w:rPr>
        <w:t>Die Prüfung folgt dem regulären Format einer Abschlu</w:t>
      </w:r>
      <w:r w:rsidRPr="6D84DE6F" w:rsidR="006E5DE0">
        <w:rPr>
          <w:rFonts w:ascii="Arial" w:hAnsi="Arial" w:cs="Arial"/>
        </w:rPr>
        <w:t>ss</w:t>
      </w:r>
      <w:r w:rsidRPr="6D84DE6F" w:rsidR="008A07D9">
        <w:rPr>
          <w:rFonts w:ascii="Arial" w:hAnsi="Arial" w:cs="Arial"/>
        </w:rPr>
        <w:t xml:space="preserve">prüfung für </w:t>
      </w:r>
      <w:r w:rsidRPr="6D84DE6F" w:rsidR="008A07D9">
        <w:rPr>
          <w:rFonts w:ascii="Arial" w:hAnsi="Arial" w:cs="Arial"/>
          <w:highlight w:val="yellow"/>
        </w:rPr>
        <w:t>Vorlesungen</w:t>
      </w:r>
      <w:r w:rsidRPr="6D84DE6F" w:rsidR="008A07D9">
        <w:rPr>
          <w:rFonts w:ascii="Arial" w:hAnsi="Arial" w:cs="Arial"/>
        </w:rPr>
        <w:t xml:space="preserve"> </w:t>
      </w:r>
      <w:r w:rsidRPr="6D84DE6F" w:rsidR="008A07D9">
        <w:rPr>
          <w:rFonts w:ascii="Arial" w:hAnsi="Arial" w:cs="Arial"/>
          <w:highlight w:val="yellow"/>
        </w:rPr>
        <w:t>[Integrierte Lehrveranstaltungen]</w:t>
      </w:r>
      <w:r w:rsidRPr="6D84DE6F" w:rsidR="008A07D9">
        <w:rPr>
          <w:rFonts w:ascii="Arial" w:hAnsi="Arial" w:cs="Arial"/>
        </w:rPr>
        <w:t xml:space="preserve">; sie dauert </w:t>
      </w:r>
      <w:r w:rsidRPr="6D84DE6F" w:rsidR="008A07D9">
        <w:rPr>
          <w:rFonts w:ascii="Arial" w:hAnsi="Arial" w:cs="Arial"/>
          <w:highlight w:val="yellow"/>
        </w:rPr>
        <w:t>60/90/120</w:t>
      </w:r>
      <w:r w:rsidRPr="6D84DE6F" w:rsidR="008A07D9">
        <w:rPr>
          <w:rFonts w:ascii="Arial" w:hAnsi="Arial" w:cs="Arial"/>
        </w:rPr>
        <w:t xml:space="preserve"> Minuten und wird schriftlich durchgeführt.</w:t>
      </w:r>
      <w:r w:rsidRPr="6D84DE6F" w:rsidR="00F37369">
        <w:rPr>
          <w:rFonts w:ascii="Arial" w:hAnsi="Arial" w:cs="Arial"/>
        </w:rPr>
        <w:t xml:space="preserve"> </w:t>
      </w:r>
      <w:r w:rsidRPr="6D84DE6F" w:rsidR="00F37369">
        <w:rPr>
          <w:rFonts w:ascii="Arial" w:hAnsi="Arial" w:cs="Arial"/>
        </w:rPr>
        <w:t xml:space="preserve">Die maximal erreichbare Punkteanzahl beträgt </w:t>
      </w:r>
      <w:r w:rsidRPr="6D84DE6F" w:rsidR="00F37369">
        <w:rPr>
          <w:rFonts w:ascii="Arial" w:hAnsi="Arial" w:cs="Arial"/>
          <w:highlight w:val="yellow"/>
        </w:rPr>
        <w:t>100</w:t>
      </w:r>
      <w:r w:rsidRPr="6D84DE6F" w:rsidR="39EF7984">
        <w:rPr>
          <w:rFonts w:ascii="Arial" w:hAnsi="Arial" w:cs="Arial"/>
          <w:highlight w:val="yellow"/>
        </w:rPr>
        <w:t xml:space="preserve"> [xx]</w:t>
      </w:r>
      <w:r w:rsidRPr="6D84DE6F" w:rsidR="00F37369">
        <w:rPr>
          <w:rFonts w:ascii="Arial" w:hAnsi="Arial" w:cs="Arial"/>
        </w:rPr>
        <w:t xml:space="preserve"> Punkte.</w:t>
      </w:r>
      <w:bookmarkStart w:name="_Hlk38639106" w:id="0"/>
      <w:bookmarkEnd w:id="0"/>
    </w:p>
    <w:p xmlns:wp14="http://schemas.microsoft.com/office/word/2010/wordml" w:rsidR="002D3DA9" w:rsidP="6D84DE6F" w:rsidRDefault="002D3DA9" w14:paraId="03932AA8" wp14:textId="7C6BD221">
      <w:pPr>
        <w:rPr>
          <w:rFonts w:ascii="Arial" w:hAnsi="Arial" w:cs="Arial"/>
          <w:color w:val="FF0000"/>
        </w:rPr>
      </w:pPr>
      <w:r w:rsidRPr="6D84DE6F" w:rsidR="002D3DA9">
        <w:rPr>
          <w:rFonts w:ascii="Arial" w:hAnsi="Arial" w:cs="Arial"/>
        </w:rPr>
        <w:t xml:space="preserve">Die Prüfung ist als </w:t>
      </w:r>
      <w:r w:rsidRPr="6D84DE6F" w:rsidR="00896F19">
        <w:rPr>
          <w:rFonts w:ascii="Arial" w:hAnsi="Arial" w:cs="Arial"/>
          <w:color w:val="auto"/>
        </w:rPr>
        <w:t>Multiple Choice-Test</w:t>
      </w:r>
      <w:r w:rsidRPr="6D84DE6F" w:rsidR="002D3DA9">
        <w:rPr>
          <w:rFonts w:ascii="Arial" w:hAnsi="Arial" w:cs="Arial"/>
          <w:color w:val="auto"/>
        </w:rPr>
        <w:t xml:space="preserve"> </w:t>
      </w:r>
      <w:r w:rsidRPr="6D84DE6F" w:rsidR="002D3DA9">
        <w:rPr>
          <w:rFonts w:ascii="Arial" w:hAnsi="Arial" w:cs="Arial"/>
        </w:rPr>
        <w:t>gestaltet; d.h. die Prüfung</w:t>
      </w:r>
      <w:r w:rsidRPr="6D84DE6F" w:rsidR="00896F19">
        <w:rPr>
          <w:rFonts w:ascii="Arial" w:hAnsi="Arial" w:cs="Arial"/>
        </w:rPr>
        <w:t xml:space="preserve"> besteht aus Fragen mit vorgegebenen Antwortmöglichkeiten.</w:t>
      </w:r>
      <w:r w:rsidRPr="6D84DE6F" w:rsidR="002D3DA9">
        <w:rPr>
          <w:rFonts w:ascii="Arial" w:hAnsi="Arial" w:cs="Arial"/>
        </w:rPr>
        <w:t xml:space="preserve"> </w:t>
      </w:r>
    </w:p>
    <w:p xmlns:wp14="http://schemas.microsoft.com/office/word/2010/wordml" w:rsidRPr="005152D4" w:rsidR="004269AF" w:rsidP="004269AF" w:rsidRDefault="00B21608" w14:paraId="6F263D6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Zur</w:t>
      </w:r>
      <w:r w:rsidRPr="005152D4" w:rsidR="004269AF">
        <w:rPr>
          <w:rFonts w:ascii="Arial" w:hAnsi="Arial" w:cs="Arial"/>
        </w:rPr>
        <w:t xml:space="preserve"> </w:t>
      </w:r>
      <w:r w:rsidRPr="00F94B36" w:rsidR="004269AF">
        <w:rPr>
          <w:rFonts w:ascii="Arial" w:hAnsi="Arial" w:cs="Arial"/>
          <w:b/>
          <w:bCs/>
        </w:rPr>
        <w:t>Bea</w:t>
      </w:r>
      <w:r w:rsidR="00094787">
        <w:rPr>
          <w:rFonts w:ascii="Arial" w:hAnsi="Arial" w:cs="Arial"/>
          <w:b/>
          <w:bCs/>
        </w:rPr>
        <w:t>ntwortung</w:t>
      </w:r>
      <w:r w:rsidRPr="00F94B36" w:rsidR="004269AF">
        <w:rPr>
          <w:rFonts w:ascii="Arial" w:hAnsi="Arial" w:cs="Arial"/>
          <w:b/>
          <w:bCs/>
        </w:rPr>
        <w:t xml:space="preserve"> der </w:t>
      </w:r>
      <w:r w:rsidR="00F37845">
        <w:rPr>
          <w:rFonts w:ascii="Arial" w:hAnsi="Arial" w:cs="Arial"/>
          <w:b/>
          <w:bCs/>
        </w:rPr>
        <w:t>P</w:t>
      </w:r>
      <w:r w:rsidRPr="00F94B36" w:rsidR="004269AF">
        <w:rPr>
          <w:rFonts w:ascii="Arial" w:hAnsi="Arial" w:cs="Arial"/>
          <w:b/>
          <w:bCs/>
        </w:rPr>
        <w:t>rüfung</w:t>
      </w:r>
      <w:r w:rsidR="00896F19">
        <w:rPr>
          <w:rFonts w:ascii="Arial" w:hAnsi="Arial" w:cs="Arial"/>
          <w:b/>
          <w:bCs/>
        </w:rPr>
        <w:t>sfragen</w:t>
      </w:r>
      <w:r w:rsidRPr="005152D4" w:rsidR="004269AF">
        <w:rPr>
          <w:rFonts w:ascii="Arial" w:hAnsi="Arial" w:cs="Arial"/>
        </w:rPr>
        <w:t xml:space="preserve"> führen Sie bitte die folgenden Schritte durch:</w:t>
      </w:r>
    </w:p>
    <w:p xmlns:wp14="http://schemas.microsoft.com/office/word/2010/wordml" w:rsidRPr="00094787" w:rsidR="00094787" w:rsidP="008A07D9" w:rsidRDefault="00094787" w14:paraId="15F69327" wp14:textId="77777777">
      <w:pPr>
        <w:pStyle w:val="Listenabsatz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094787">
        <w:rPr>
          <w:rFonts w:ascii="Arial" w:hAnsi="Arial" w:cs="Arial"/>
          <w:color w:val="000000" w:themeColor="text1"/>
        </w:rPr>
        <w:t>Sie können den Test auf zwei Arten starten:</w:t>
      </w:r>
    </w:p>
    <w:p xmlns:wp14="http://schemas.microsoft.com/office/word/2010/wordml" w:rsidRPr="00094787" w:rsidR="00CA49FD" w:rsidP="00CA49FD" w:rsidRDefault="00094787" w14:paraId="0E7E8A94" wp14:textId="77777777">
      <w:pPr>
        <w:pStyle w:val="Listenabsatz"/>
        <w:numPr>
          <w:ilvl w:val="1"/>
          <w:numId w:val="5"/>
        </w:numPr>
        <w:ind w:left="1134" w:hanging="283"/>
        <w:rPr>
          <w:rFonts w:ascii="Arial" w:hAnsi="Arial" w:cs="Arial"/>
          <w:color w:val="000000" w:themeColor="text1"/>
        </w:rPr>
      </w:pPr>
      <w:r w:rsidRPr="00094787">
        <w:rPr>
          <w:rFonts w:ascii="Arial" w:hAnsi="Arial" w:cs="Arial"/>
          <w:color w:val="000000" w:themeColor="text1"/>
        </w:rPr>
        <w:t>Öffnen Sie i</w:t>
      </w:r>
      <w:r>
        <w:rPr>
          <w:rFonts w:ascii="Arial" w:hAnsi="Arial" w:cs="Arial"/>
          <w:color w:val="000000" w:themeColor="text1"/>
        </w:rPr>
        <w:t>m</w:t>
      </w:r>
      <w:r w:rsidRPr="00094787">
        <w:rPr>
          <w:rFonts w:ascii="Arial" w:hAnsi="Arial" w:cs="Arial"/>
          <w:color w:val="000000" w:themeColor="text1"/>
        </w:rPr>
        <w:t xml:space="preserve"> Kursordner in </w:t>
      </w:r>
      <w:proofErr w:type="spellStart"/>
      <w:r w:rsidRPr="00094787">
        <w:rPr>
          <w:rFonts w:ascii="Arial" w:hAnsi="Arial" w:cs="Arial"/>
          <w:color w:val="000000" w:themeColor="text1"/>
        </w:rPr>
        <w:t>Moodle</w:t>
      </w:r>
      <w:proofErr w:type="spellEnd"/>
      <w:r w:rsidRPr="00094787">
        <w:rPr>
          <w:rFonts w:ascii="Arial" w:hAnsi="Arial" w:cs="Arial"/>
          <w:color w:val="000000" w:themeColor="text1"/>
        </w:rPr>
        <w:t xml:space="preserve"> den Test mit der Bezeichnung „Abschlussprüfung“. Sie können sofort mit der Beantwortung der Fragen beginnen</w:t>
      </w:r>
    </w:p>
    <w:p xmlns:wp14="http://schemas.microsoft.com/office/word/2010/wordml" w:rsidRPr="00094787" w:rsidR="00094787" w:rsidP="00CA49FD" w:rsidRDefault="00094787" w14:paraId="2D282726" wp14:textId="77777777">
      <w:pPr>
        <w:pStyle w:val="Listenabsatz"/>
        <w:numPr>
          <w:ilvl w:val="1"/>
          <w:numId w:val="5"/>
        </w:numPr>
        <w:ind w:left="1134" w:hanging="283"/>
        <w:rPr>
          <w:rFonts w:ascii="Arial" w:hAnsi="Arial" w:cs="Arial"/>
          <w:color w:val="000000" w:themeColor="text1"/>
        </w:rPr>
      </w:pPr>
      <w:r w:rsidRPr="00094787">
        <w:rPr>
          <w:rFonts w:ascii="Arial" w:hAnsi="Arial" w:cs="Arial"/>
          <w:color w:val="000000" w:themeColor="text1"/>
        </w:rPr>
        <w:t xml:space="preserve">Sie erhalten von mir zur Sicherheit ein Email mit einem Link zum Test in </w:t>
      </w:r>
      <w:proofErr w:type="spellStart"/>
      <w:r w:rsidRPr="00094787">
        <w:rPr>
          <w:rFonts w:ascii="Arial" w:hAnsi="Arial" w:cs="Arial"/>
          <w:color w:val="000000" w:themeColor="text1"/>
        </w:rPr>
        <w:t>Moodle</w:t>
      </w:r>
      <w:proofErr w:type="spellEnd"/>
      <w:r w:rsidRPr="00094787">
        <w:rPr>
          <w:rFonts w:ascii="Arial" w:hAnsi="Arial" w:cs="Arial"/>
          <w:color w:val="000000" w:themeColor="text1"/>
        </w:rPr>
        <w:t xml:space="preserve">. Klicken Sie auf diesen Link, loggen Sie sich in </w:t>
      </w:r>
      <w:proofErr w:type="spellStart"/>
      <w:r w:rsidRPr="00094787">
        <w:rPr>
          <w:rFonts w:ascii="Arial" w:hAnsi="Arial" w:cs="Arial"/>
          <w:color w:val="000000" w:themeColor="text1"/>
        </w:rPr>
        <w:t>Moodle</w:t>
      </w:r>
      <w:proofErr w:type="spellEnd"/>
      <w:r w:rsidRPr="00094787">
        <w:rPr>
          <w:rFonts w:ascii="Arial" w:hAnsi="Arial" w:cs="Arial"/>
          <w:color w:val="000000" w:themeColor="text1"/>
        </w:rPr>
        <w:t xml:space="preserve"> ein und starten Sie den Test wie vorhin beschrieben.</w:t>
      </w:r>
    </w:p>
    <w:p xmlns:wp14="http://schemas.microsoft.com/office/word/2010/wordml" w:rsidRPr="00094787" w:rsidR="00094787" w:rsidP="00F94B36" w:rsidRDefault="00094787" w14:paraId="0E7E96B5" wp14:textId="77777777">
      <w:pPr>
        <w:rPr>
          <w:rFonts w:ascii="Arial" w:hAnsi="Arial" w:cs="Arial"/>
          <w:b/>
          <w:bCs/>
          <w:color w:val="000000" w:themeColor="text1"/>
        </w:rPr>
      </w:pPr>
      <w:r w:rsidRPr="00094787">
        <w:rPr>
          <w:rFonts w:ascii="Arial" w:hAnsi="Arial" w:cs="Arial"/>
          <w:b/>
          <w:bCs/>
          <w:color w:val="000000" w:themeColor="text1"/>
        </w:rPr>
        <w:t>Abschluss der Multiple Choice-Prüfung:</w:t>
      </w:r>
    </w:p>
    <w:p xmlns:wp14="http://schemas.microsoft.com/office/word/2010/wordml" w:rsidR="008A07D9" w:rsidP="008A07D9" w:rsidRDefault="00094787" w14:paraId="5FA3B418" wp14:textId="718BFD2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5E9B8827" w:rsidR="00094787">
        <w:rPr>
          <w:rFonts w:ascii="Arial" w:hAnsi="Arial" w:cs="Arial"/>
        </w:rPr>
        <w:t xml:space="preserve">Nach Erreichen des oben genannten Endzeitpunkts der Prüfung ist keine weitere Beantwortung </w:t>
      </w:r>
      <w:r w:rsidRPr="5E9B8827" w:rsidR="259F41C3">
        <w:rPr>
          <w:rFonts w:ascii="Arial" w:hAnsi="Arial" w:cs="Arial"/>
        </w:rPr>
        <w:t>möglich.</w:t>
      </w:r>
    </w:p>
    <w:p w:rsidR="79E70233" w:rsidP="6D84DE6F" w:rsidRDefault="79E70233" w14:paraId="5F1C9581" w14:textId="7CD33A1F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84DE6F" w:rsidR="79E70233">
        <w:rPr>
          <w:rFonts w:ascii="Arial" w:hAnsi="Arial" w:cs="Arial"/>
        </w:rPr>
        <w:t>Sollten Sie vor dem Ende der Prüfung fertig sein, geben Sie mittels Abgabebutton Ihr</w:t>
      </w:r>
      <w:r w:rsidRPr="6D84DE6F" w:rsidR="5F77C788">
        <w:rPr>
          <w:rFonts w:ascii="Arial" w:hAnsi="Arial" w:cs="Arial"/>
        </w:rPr>
        <w:t xml:space="preserve">e </w:t>
      </w:r>
      <w:r w:rsidRPr="6D84DE6F" w:rsidR="79E70233">
        <w:rPr>
          <w:rFonts w:ascii="Arial" w:hAnsi="Arial" w:cs="Arial"/>
        </w:rPr>
        <w:t>Prüfung ab:</w:t>
      </w:r>
    </w:p>
    <w:p w:rsidR="25010178" w:rsidP="6D84DE6F" w:rsidRDefault="25010178" w14:paraId="69D32052" w14:textId="124696CD">
      <w:pPr>
        <w:pStyle w:val="Standard"/>
        <w:ind w:left="360"/>
      </w:pPr>
      <w:r w:rsidR="25010178">
        <w:drawing>
          <wp:inline wp14:editId="7A084A31" wp14:anchorId="7C4291BC">
            <wp:extent cx="3600450" cy="2377797"/>
            <wp:effectExtent l="0" t="0" r="0" b="0"/>
            <wp:docPr id="16575055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5bbac3d5834e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_Hlk38623990" w:id="1"/>
    <w:bookmarkEnd w:id="1"/>
    <w:p xmlns:wp14="http://schemas.microsoft.com/office/word/2010/wordml" w:rsidRPr="005152D4" w:rsidR="00FA696B" w:rsidP="6D84DE6F" w:rsidRDefault="00FA696B" w14:paraId="1645DCDB" wp14:textId="19578510">
      <w:pPr>
        <w:pStyle w:val="Listenabsatz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D84DE6F" w:rsidR="00FA696B">
        <w:rPr>
          <w:rFonts w:ascii="Arial" w:hAnsi="Arial" w:cs="Arial"/>
        </w:rPr>
        <w:t xml:space="preserve">Die </w:t>
      </w:r>
      <w:r w:rsidRPr="6D84DE6F" w:rsidR="008A07D9">
        <w:rPr>
          <w:rFonts w:ascii="Arial" w:hAnsi="Arial" w:cs="Arial"/>
        </w:rPr>
        <w:t>Möglichkeit zur Ab</w:t>
      </w:r>
      <w:r w:rsidRPr="6D84DE6F" w:rsidR="00FA696B">
        <w:rPr>
          <w:rFonts w:ascii="Arial" w:hAnsi="Arial" w:cs="Arial"/>
        </w:rPr>
        <w:t xml:space="preserve">gabe auf </w:t>
      </w:r>
      <w:proofErr w:type="spellStart"/>
      <w:r w:rsidRPr="6D84DE6F" w:rsidR="00FA696B">
        <w:rPr>
          <w:rFonts w:ascii="Arial" w:hAnsi="Arial" w:cs="Arial"/>
        </w:rPr>
        <w:t>Moodle</w:t>
      </w:r>
      <w:proofErr w:type="spellEnd"/>
      <w:r w:rsidRPr="6D84DE6F" w:rsidR="00FA696B">
        <w:rPr>
          <w:rFonts w:ascii="Arial" w:hAnsi="Arial" w:cs="Arial"/>
        </w:rPr>
        <w:t xml:space="preserve"> endet um </w:t>
      </w:r>
      <w:proofErr w:type="spellStart"/>
      <w:r w:rsidRPr="6D84DE6F" w:rsidR="39E4B4D7">
        <w:rPr>
          <w:rFonts w:ascii="Arial" w:hAnsi="Arial" w:cs="Arial"/>
          <w:highlight w:val="yellow"/>
        </w:rPr>
        <w:t>hh:mm</w:t>
      </w:r>
      <w:proofErr w:type="spellEnd"/>
      <w:r w:rsidRPr="6D84DE6F" w:rsidR="00FA696B">
        <w:rPr>
          <w:rFonts w:ascii="Arial" w:hAnsi="Arial" w:cs="Arial"/>
        </w:rPr>
        <w:t xml:space="preserve"> Uhr, danach ist eine Abgabe nicht mehr möglich.</w:t>
      </w:r>
      <w:r w:rsidRPr="6D84DE6F" w:rsidR="005152D4">
        <w:rPr>
          <w:rFonts w:ascii="Arial" w:hAnsi="Arial" w:cs="Arial"/>
        </w:rPr>
        <w:t xml:space="preserve"> </w:t>
      </w:r>
      <w:proofErr w:type="spellStart"/>
      <w:proofErr w:type="spellEnd"/>
    </w:p>
    <w:p xmlns:wp14="http://schemas.microsoft.com/office/word/2010/wordml" w:rsidRPr="000578CD" w:rsidR="004F7AA8" w:rsidP="008A07D9" w:rsidRDefault="004F7AA8" w14:paraId="590193E0" wp14:textId="77777777">
      <w:pPr>
        <w:rPr>
          <w:rFonts w:ascii="Arial" w:hAnsi="Arial" w:cs="Arial"/>
          <w:b/>
          <w:bCs/>
        </w:rPr>
      </w:pPr>
      <w:r w:rsidRPr="000578CD">
        <w:rPr>
          <w:rFonts w:ascii="Arial" w:hAnsi="Arial" w:cs="Arial"/>
          <w:b/>
          <w:bCs/>
        </w:rPr>
        <w:t>Bitte beachten Sie auch folgenden Punkt:</w:t>
      </w:r>
      <w:bookmarkStart w:name="_GoBack" w:id="2"/>
      <w:bookmarkEnd w:id="2"/>
    </w:p>
    <w:p xmlns:wp14="http://schemas.microsoft.com/office/word/2010/wordml" w:rsidRPr="005152D4" w:rsidR="008A07D9" w:rsidP="004F7AA8" w:rsidRDefault="004F7AA8" w14:paraId="73661A37" wp14:textId="7777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152D4">
        <w:rPr>
          <w:rFonts w:ascii="Arial" w:hAnsi="Arial" w:cs="Arial"/>
        </w:rPr>
        <w:t>Sie</w:t>
      </w:r>
      <w:r w:rsidRPr="005152D4" w:rsidR="008A07D9">
        <w:rPr>
          <w:rFonts w:ascii="Arial" w:hAnsi="Arial" w:cs="Arial"/>
        </w:rPr>
        <w:t xml:space="preserve"> sollte</w:t>
      </w:r>
      <w:r w:rsidRPr="005152D4">
        <w:rPr>
          <w:rFonts w:ascii="Arial" w:hAnsi="Arial" w:cs="Arial"/>
        </w:rPr>
        <w:t>n die Prüfung</w:t>
      </w:r>
      <w:r w:rsidRPr="005152D4" w:rsidR="008A07D9">
        <w:rPr>
          <w:rFonts w:ascii="Arial" w:hAnsi="Arial" w:cs="Arial"/>
        </w:rPr>
        <w:t xml:space="preserve"> auf einem PC oder Laptop durchfü</w:t>
      </w:r>
      <w:r w:rsidR="005152D4">
        <w:rPr>
          <w:rFonts w:ascii="Arial" w:hAnsi="Arial" w:cs="Arial"/>
        </w:rPr>
        <w:t>hren</w:t>
      </w:r>
      <w:r w:rsidRPr="005152D4" w:rsidR="008A07D9">
        <w:rPr>
          <w:rFonts w:ascii="Arial" w:hAnsi="Arial" w:cs="Arial"/>
        </w:rPr>
        <w:t xml:space="preserve">. </w:t>
      </w:r>
      <w:r w:rsidRPr="005152D4">
        <w:rPr>
          <w:rFonts w:ascii="Arial" w:hAnsi="Arial" w:cs="Arial"/>
        </w:rPr>
        <w:t>Von einer Bea</w:t>
      </w:r>
      <w:r w:rsidR="006E5DE0">
        <w:rPr>
          <w:rFonts w:ascii="Arial" w:hAnsi="Arial" w:cs="Arial"/>
        </w:rPr>
        <w:t xml:space="preserve">ntwortung </w:t>
      </w:r>
      <w:r w:rsidRPr="005152D4">
        <w:rPr>
          <w:rFonts w:ascii="Arial" w:hAnsi="Arial" w:cs="Arial"/>
        </w:rPr>
        <w:t>auf einem Tablet-PC oder einem Smartphone wird dringend abgeraten.</w:t>
      </w:r>
    </w:p>
    <w:p xmlns:wp14="http://schemas.microsoft.com/office/word/2010/wordml" w:rsidRPr="000578CD" w:rsidR="008A07D9" w:rsidP="008A07D9" w:rsidRDefault="004F7AA8" w14:paraId="13C8B2E4" wp14:textId="77777777">
      <w:pPr>
        <w:rPr>
          <w:rFonts w:ascii="Arial" w:hAnsi="Arial" w:cs="Arial"/>
          <w:b/>
          <w:bCs/>
        </w:rPr>
      </w:pPr>
      <w:r w:rsidRPr="000578CD">
        <w:rPr>
          <w:rFonts w:ascii="Arial" w:hAnsi="Arial" w:cs="Arial"/>
          <w:b/>
          <w:bCs/>
        </w:rPr>
        <w:t>Vorgehensweise bei technischen Problemen:</w:t>
      </w:r>
    </w:p>
    <w:p xmlns:wp14="http://schemas.microsoft.com/office/word/2010/wordml" w:rsidRPr="005152D4" w:rsidR="00FA696B" w:rsidP="00B94BB4" w:rsidRDefault="00B94BB4" w14:paraId="30AF1B75" wp14:textId="7777777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152D4">
        <w:rPr>
          <w:rFonts w:ascii="Arial" w:hAnsi="Arial" w:cs="Arial"/>
        </w:rPr>
        <w:t>M</w:t>
      </w:r>
      <w:r w:rsidRPr="005152D4" w:rsidR="00FA696B">
        <w:rPr>
          <w:rFonts w:ascii="Arial" w:hAnsi="Arial" w:cs="Arial"/>
        </w:rPr>
        <w:t>achen Sie einen Screenshot der Fehlermeldung, die Sie erhalten.</w:t>
      </w:r>
    </w:p>
    <w:p xmlns:wp14="http://schemas.microsoft.com/office/word/2010/wordml" w:rsidRPr="005152D4" w:rsidR="00B94BB4" w:rsidP="00B94BB4" w:rsidRDefault="00B94BB4" w14:paraId="11FFAA72" wp14:textId="13B26B3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6D84DE6F" w:rsidR="00B94BB4">
        <w:rPr>
          <w:rFonts w:ascii="Arial" w:hAnsi="Arial" w:cs="Arial"/>
        </w:rPr>
        <w:t xml:space="preserve">Schicken Sie bitte ein </w:t>
      </w:r>
      <w:proofErr w:type="gramStart"/>
      <w:r w:rsidRPr="6D84DE6F" w:rsidR="00B94BB4">
        <w:rPr>
          <w:rFonts w:ascii="Arial" w:hAnsi="Arial" w:cs="Arial"/>
        </w:rPr>
        <w:t>Email</w:t>
      </w:r>
      <w:proofErr w:type="gramEnd"/>
      <w:r w:rsidRPr="6D84DE6F" w:rsidR="00B94BB4">
        <w:rPr>
          <w:rFonts w:ascii="Arial" w:hAnsi="Arial" w:cs="Arial"/>
        </w:rPr>
        <w:t xml:space="preserve"> mitsamt Screenshot und einer kurzen Beschreibung des Problems (Zeitpunkt des Auftretens, Dauer etc.) sowohl an mich </w:t>
      </w:r>
      <w:r w:rsidRPr="6D84DE6F" w:rsidR="00B94BB4">
        <w:rPr>
          <w:rFonts w:ascii="Arial" w:hAnsi="Arial" w:cs="Arial"/>
          <w:highlight w:val="yellow"/>
        </w:rPr>
        <w:t>[</w:t>
      </w:r>
      <w:proofErr w:type="gramStart"/>
      <w:r w:rsidRPr="6D84DE6F" w:rsidR="00B94BB4">
        <w:rPr>
          <w:rFonts w:ascii="Arial" w:hAnsi="Arial" w:cs="Arial"/>
          <w:highlight w:val="yellow"/>
        </w:rPr>
        <w:t>Email</w:t>
      </w:r>
      <w:proofErr w:type="gramEnd"/>
      <w:r w:rsidRPr="6D84DE6F" w:rsidR="00B94BB4">
        <w:rPr>
          <w:rFonts w:ascii="Arial" w:hAnsi="Arial" w:cs="Arial"/>
          <w:highlight w:val="yellow"/>
        </w:rPr>
        <w:t>-Adresse]</w:t>
      </w:r>
      <w:r w:rsidRPr="6D84DE6F" w:rsidR="00B94BB4">
        <w:rPr>
          <w:rFonts w:ascii="Arial" w:hAnsi="Arial" w:cs="Arial"/>
        </w:rPr>
        <w:t xml:space="preserve"> und an unsere IT-Abteilung:</w:t>
      </w:r>
      <w:r w:rsidRPr="6D84DE6F" w:rsidR="000B53FA">
        <w:rPr>
          <w:rFonts w:ascii="Arial" w:hAnsi="Arial" w:cs="Arial"/>
        </w:rPr>
        <w:t xml:space="preserve"> </w:t>
      </w:r>
      <w:r w:rsidRPr="6D84DE6F" w:rsidR="6121F5F8">
        <w:rPr>
          <w:rFonts w:ascii="Arial" w:hAnsi="Arial" w:cs="Arial"/>
        </w:rPr>
        <w:t>support@fh-vie.ac.at</w:t>
      </w:r>
      <w:r w:rsidRPr="6D84DE6F" w:rsidR="000B53FA">
        <w:rPr>
          <w:rFonts w:ascii="Arial" w:hAnsi="Arial" w:cs="Arial"/>
        </w:rPr>
        <w:t>.</w:t>
      </w:r>
      <w:r w:rsidRPr="6D84DE6F" w:rsidR="000B53FA">
        <w:rPr>
          <w:rFonts w:ascii="Arial" w:hAnsi="Arial" w:cs="Arial"/>
        </w:rPr>
        <w:t xml:space="preserve"> </w:t>
      </w:r>
      <w:r w:rsidRPr="6D84DE6F" w:rsidR="000B53FA">
        <w:rPr>
          <w:rFonts w:ascii="Arial" w:hAnsi="Arial" w:cs="Arial"/>
        </w:rPr>
        <w:t xml:space="preserve"> </w:t>
      </w:r>
      <w:r w:rsidRPr="6D84DE6F" w:rsidR="00B94BB4">
        <w:rPr>
          <w:rFonts w:ascii="Arial" w:hAnsi="Arial" w:cs="Arial"/>
        </w:rPr>
        <w:t xml:space="preserve"> </w:t>
      </w:r>
    </w:p>
    <w:p xmlns:wp14="http://schemas.microsoft.com/office/word/2010/wordml" w:rsidRPr="005152D4" w:rsidR="00B94BB4" w:rsidP="00B94BB4" w:rsidRDefault="00B94BB4" w14:paraId="1537D08A" wp14:textId="77777777">
      <w:pPr>
        <w:rPr>
          <w:rFonts w:ascii="Arial" w:hAnsi="Arial" w:cs="Arial"/>
        </w:rPr>
      </w:pPr>
      <w:r w:rsidRPr="6D84DE6F" w:rsidR="00B94BB4">
        <w:rPr>
          <w:rFonts w:ascii="Arial" w:hAnsi="Arial" w:cs="Arial"/>
        </w:rPr>
        <w:t xml:space="preserve">Während des gesamten Prüfungszeitraums bin ich unter meiner Emailadresse sowie telefonisch </w:t>
      </w:r>
      <w:r w:rsidRPr="6D84DE6F" w:rsidR="00B94BB4">
        <w:rPr>
          <w:rFonts w:ascii="Arial" w:hAnsi="Arial" w:cs="Arial"/>
          <w:highlight w:val="yellow"/>
        </w:rPr>
        <w:t>[Tel.nr.]</w:t>
      </w:r>
      <w:r w:rsidRPr="6D84DE6F" w:rsidR="00B94BB4">
        <w:rPr>
          <w:rFonts w:ascii="Arial" w:hAnsi="Arial" w:cs="Arial"/>
        </w:rPr>
        <w:t xml:space="preserve"> für Fragen erreichbar.</w:t>
      </w:r>
    </w:p>
    <w:p xmlns:wp14="http://schemas.microsoft.com/office/word/2010/wordml" w:rsidRPr="005152D4" w:rsidR="00B94BB4" w:rsidP="00B94BB4" w:rsidRDefault="00B94BB4" w14:paraId="36B49CE5" wp14:textId="77777777">
      <w:pPr>
        <w:rPr>
          <w:rFonts w:ascii="Arial" w:hAnsi="Arial" w:cs="Arial"/>
        </w:rPr>
      </w:pPr>
      <w:r w:rsidRPr="005152D4">
        <w:rPr>
          <w:rFonts w:ascii="Arial" w:hAnsi="Arial" w:cs="Arial"/>
        </w:rPr>
        <w:t>Für diese Online-Prüfungen gelten die Bestimmungen der Allgemeinen Prüfungsordnung und der Erweiterten Prüfungsordnung</w:t>
      </w:r>
      <w:r w:rsidR="005152D4">
        <w:rPr>
          <w:rFonts w:ascii="Arial" w:hAnsi="Arial" w:cs="Arial"/>
        </w:rPr>
        <w:t xml:space="preserve"> der FH des BFI Wien</w:t>
      </w:r>
      <w:r w:rsidR="006E5DE0">
        <w:rPr>
          <w:rFonts w:ascii="Arial" w:hAnsi="Arial" w:cs="Arial"/>
        </w:rPr>
        <w:t>.</w:t>
      </w:r>
    </w:p>
    <w:p xmlns:wp14="http://schemas.microsoft.com/office/word/2010/wordml" w:rsidRPr="005152D4" w:rsidR="00B94BB4" w:rsidP="00B94BB4" w:rsidRDefault="00B94BB4" w14:paraId="7C852767" wp14:textId="77777777">
      <w:pPr>
        <w:rPr>
          <w:rFonts w:ascii="Arial" w:hAnsi="Arial" w:cs="Arial"/>
        </w:rPr>
      </w:pPr>
      <w:r w:rsidRPr="005152D4">
        <w:rPr>
          <w:rFonts w:ascii="Arial" w:hAnsi="Arial" w:cs="Arial"/>
        </w:rPr>
        <w:t xml:space="preserve">Ich hoffe, </w:t>
      </w:r>
      <w:r w:rsidR="006E5DE0">
        <w:rPr>
          <w:rFonts w:ascii="Arial" w:hAnsi="Arial" w:cs="Arial"/>
        </w:rPr>
        <w:t>dass mit diesen</w:t>
      </w:r>
      <w:r w:rsidRPr="005152D4">
        <w:rPr>
          <w:rFonts w:ascii="Arial" w:hAnsi="Arial" w:cs="Arial"/>
        </w:rPr>
        <w:t xml:space="preserve"> Informationen alle wichtigen Fragen</w:t>
      </w:r>
      <w:r w:rsidR="006E5DE0">
        <w:rPr>
          <w:rFonts w:ascii="Arial" w:hAnsi="Arial" w:cs="Arial"/>
        </w:rPr>
        <w:t xml:space="preserve"> geklärt werden können</w:t>
      </w:r>
      <w:r w:rsidRPr="005152D4">
        <w:rPr>
          <w:rFonts w:ascii="Arial" w:hAnsi="Arial" w:cs="Arial"/>
        </w:rPr>
        <w:t>. Sollten Sie noch weitere Frage</w:t>
      </w:r>
      <w:r w:rsidR="005152D4">
        <w:rPr>
          <w:rFonts w:ascii="Arial" w:hAnsi="Arial" w:cs="Arial"/>
        </w:rPr>
        <w:t>n</w:t>
      </w:r>
      <w:r w:rsidRPr="005152D4">
        <w:rPr>
          <w:rFonts w:ascii="Arial" w:hAnsi="Arial" w:cs="Arial"/>
        </w:rPr>
        <w:t xml:space="preserve"> haben, kontaktieren Sie mich bitte</w:t>
      </w:r>
      <w:r w:rsidR="00443D68">
        <w:rPr>
          <w:rFonts w:ascii="Arial" w:hAnsi="Arial" w:cs="Arial"/>
        </w:rPr>
        <w:t xml:space="preserve"> gerne</w:t>
      </w:r>
      <w:r w:rsidRPr="005152D4">
        <w:rPr>
          <w:rFonts w:ascii="Arial" w:hAnsi="Arial" w:cs="Arial"/>
        </w:rPr>
        <w:t xml:space="preserve">. </w:t>
      </w:r>
    </w:p>
    <w:p xmlns:wp14="http://schemas.microsoft.com/office/word/2010/wordml" w:rsidRPr="005152D4" w:rsidR="00B94BB4" w:rsidP="00B94BB4" w:rsidRDefault="00B94BB4" w14:paraId="082E892E" wp14:textId="77777777">
      <w:pPr>
        <w:rPr>
          <w:rFonts w:ascii="Arial" w:hAnsi="Arial" w:cs="Arial"/>
        </w:rPr>
      </w:pPr>
      <w:r w:rsidRPr="005152D4">
        <w:rPr>
          <w:rFonts w:ascii="Arial" w:hAnsi="Arial" w:cs="Arial"/>
        </w:rPr>
        <w:t>Ich wünsche Ihnen viel Erfolg bei der Abschlussprüfung!</w:t>
      </w:r>
    </w:p>
    <w:p xmlns:wp14="http://schemas.microsoft.com/office/word/2010/wordml" w:rsidRPr="005152D4" w:rsidR="00B94BB4" w:rsidP="00B94BB4" w:rsidRDefault="00B94BB4" w14:paraId="0A37501D" wp14:textId="77777777">
      <w:pPr>
        <w:rPr>
          <w:rFonts w:ascii="Arial" w:hAnsi="Arial" w:cs="Arial"/>
        </w:rPr>
      </w:pPr>
    </w:p>
    <w:p xmlns:wp14="http://schemas.microsoft.com/office/word/2010/wordml" w:rsidRPr="005152D4" w:rsidR="00B94BB4" w:rsidP="00B94BB4" w:rsidRDefault="00B94BB4" w14:paraId="5DAB6C7B" wp14:textId="77777777">
      <w:pPr>
        <w:rPr>
          <w:rFonts w:ascii="Arial" w:hAnsi="Arial" w:cs="Arial"/>
        </w:rPr>
      </w:pPr>
    </w:p>
    <w:sectPr w:rsidRPr="005152D4" w:rsidR="00B94BB4">
      <w:head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F03FE" w:rsidP="000B53FA" w:rsidRDefault="007F03FE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F03FE" w:rsidP="000B53FA" w:rsidRDefault="007F03FE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F03FE" w:rsidP="000B53FA" w:rsidRDefault="007F03FE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F03FE" w:rsidP="000B53FA" w:rsidRDefault="007F03FE" w14:paraId="0E27B00A" wp14:textId="77777777">
      <w:pPr>
        <w:spacing w:after="0" w:line="240" w:lineRule="auto"/>
      </w:pPr>
      <w:r>
        <w:continuationSeparator/>
      </w:r>
    </w:p>
  </w:footnote>
  <w:footnote w:id="27180">
    <w:p w:rsidR="6D84DE6F" w:rsidP="6D84DE6F" w:rsidRDefault="6D84DE6F" w14:paraId="39CCE126" w14:textId="2002F8FA">
      <w:pPr>
        <w:pStyle w:val="Standard"/>
        <w:bidi w:val="0"/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6D84DE6F">
        <w:rPr>
          <w:rStyle w:val="FootnoteReference"/>
        </w:rPr>
        <w:footnoteRef/>
      </w:r>
      <w:r w:rsidR="6D84DE6F">
        <w:rPr/>
        <w:t xml:space="preserve">  </w:t>
      </w:r>
      <w:r w:rsidRPr="6D84DE6F" w:rsidR="6D84DE6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de"/>
        </w:rPr>
        <w:t>Das Prüfungsformat kann aufgrund von Änderungen der gesetzlichen Rahmenbedingungen geändert werden. Prüfungsinhalte ändern sich dadurch nicht. Allfällige Umstellungen des Prüfungsformates werden von der Hochschulleitung (Rektorat/Geschäftsführung) entschieden und von der Studiengangleitung kommuniziert. Dies geschieht mit einer Vorlaufzeit von 14 Tagen.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xmlns:wp14="http://schemas.microsoft.com/office/word/2010/wordml" w:rsidR="000B53FA" w:rsidP="000B53FA" w:rsidRDefault="000B53FA" w14:paraId="675F508E" wp14:textId="77777777">
    <w:pPr>
      <w:pStyle w:val="Kopfzeile"/>
    </w:pPr>
    <w:r w:rsidRPr="0044339E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6E18F5D1" wp14:editId="4E9B3E4C">
              <wp:simplePos x="0" y="0"/>
              <wp:positionH relativeFrom="margin">
                <wp:align>left</wp:align>
              </wp:positionH>
              <wp:positionV relativeFrom="paragraph">
                <wp:posOffset>275590</wp:posOffset>
              </wp:positionV>
              <wp:extent cx="504825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346EA8F">
            <v:line id="Gerader Verbinder 3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7f7f7f" strokeweight=".5pt" from="0,21.7pt" to="397.5pt,21.7pt" w14:anchorId="6F48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N32gEAAKQDAAAOAAAAZHJzL2Uyb0RvYy54bWysU8lu2zAQvRfIPxC811LsOjAE0znEcC5d&#10;DHS5jylKIsANHMay/75DynaM9laUB2q4zJt5j0/r55M17Kgiau8Ef5zVnCknfatdL/jPH7uPK84w&#10;gWvBeKcEPyvkz5uHD+sxNGruB29aFRmBOGzGIPiQUmiqCuWgLODMB+XosPPRQqJl7Ks2wkjo1lTz&#10;un6qRh/bEL1UiLS7nQ75puB3nZLpW9ehSswITr2lMscyH/JcbdbQ9BHCoOWlDfiHLixoR0VvUFtI&#10;wN6i/gvKahk9+i7NpLeV7zotVeFAbB7rP9h8HyCowoXEwXCTCf8frPx63EemW8EXnDmw9ESvKkJ+&#10;lF8qHrTL0SLLNAZs6PaL28fLCsM+Zs6nLtr8JTbsVKQ936RVp8QkbS7rT6v5kl5AXs+q98QQMb0q&#10;b1kOBDfaZdbQwPEzJipGV69X8rbzO21MeTnj2Cj406IgA/mnM5CoiA3ECF3PGZiejClTLIjojW5z&#10;dsbBM76YyI5A3iBLtX7kzAAm2hR8V0ZJMm/2i2+ne8uaRpaDepryp/AeN/e6BRymjFJy8pnVidQ0&#10;2gq+yjhXIONyO6rY9cI4qz3pm6ODb89F9iqvyAql6MW22Wv3a4rvf67NbwAAAP//AwBQSwMEFAAG&#10;AAgAAAAhANFi1unZAAAABgEAAA8AAABkcnMvZG93bnJldi54bWxMj8FOwzAQRO9I/QdrK3GjdktS&#10;SBqnQkiIMy0Hjm68TQLxOordNuHrWcSBHmdmNfO22I6uE2ccQutJw3KhQCBV3rZUa3jfv9w9ggjR&#10;kDWdJ9QwYYBtObspTG79hd7wvIu14BIKudHQxNjnUoaqQWfCwvdInB394ExkOdTSDubC5a6TK6XW&#10;0pmWeKExPT43WH3tTk4D0roOr5/77ENR+p2qMCXZOGl9Ox+fNiAijvH/GH7xGR1KZjr4E9kgOg38&#10;SNSQ3CcgOH3IUjYOf4YsC3mNX/4AAAD//wMAUEsBAi0AFAAGAAgAAAAhALaDOJL+AAAA4QEAABMA&#10;AAAAAAAAAAAAAAAAAAAAAFtDb250ZW50X1R5cGVzXS54bWxQSwECLQAUAAYACAAAACEAOP0h/9YA&#10;AACUAQAACwAAAAAAAAAAAAAAAAAvAQAAX3JlbHMvLnJlbHNQSwECLQAUAAYACAAAACEApB4Dd9oB&#10;AACkAwAADgAAAAAAAAAAAAAAAAAuAgAAZHJzL2Uyb0RvYy54bWxQSwECLQAUAAYACAAAACEA0WLW&#10;6dkAAAAGAQAADwAAAAAAAAAAAAAAAAA0BAAAZHJzL2Rvd25yZXYueG1sUEsFBgAAAAAEAAQA8wAA&#10;ADoFAAAAAA==&#10;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34B1CEB0" wp14:editId="2453110D">
              <wp:simplePos x="0" y="0"/>
              <wp:positionH relativeFrom="page">
                <wp:posOffset>6105524</wp:posOffset>
              </wp:positionH>
              <wp:positionV relativeFrom="paragraph">
                <wp:posOffset>-259080</wp:posOffset>
              </wp:positionV>
              <wp:extent cx="1457325" cy="695325"/>
              <wp:effectExtent l="0" t="0" r="952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="000B53FA" w:rsidP="000B53FA" w:rsidRDefault="000B53FA" w14:paraId="02EB378F" wp14:textId="77777777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7E838D61" wp14:editId="17D3BA93">
                                <wp:extent cx="1027454" cy="495813"/>
                                <wp:effectExtent l="0" t="0" r="1270" b="0"/>
                                <wp:docPr id="20" name="Grafik 1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54D7C3F-4E5B-48B6-9365-7FCA009B4ED5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fik 19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54D7C3F-4E5B-48B6-9365-7FCA009B4ED5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5951" cy="504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8A49162">
            <v:shapetype id="_x0000_t202" coordsize="21600,21600" o:spt="202" path="m,l,21600r21600,l21600,xe" w14:anchorId="34B1CEB0">
              <v:stroke joinstyle="miter"/>
              <v:path gradientshapeok="t" o:connecttype="rect"/>
            </v:shapetype>
            <v:shape id="Textfeld 1" style="position:absolute;margin-left:480.75pt;margin-top:-20.4pt;width:114.75pt;height:5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gZRwIAAIoEAAAOAAAAZHJzL2Uyb0RvYy54bWysVE1PGzEQvVfqf7B8L5uEhELEBqWgVJUQ&#10;IEHF2fHayUpej2s72U1/fZ+9G6C0p6o5ODOe8Xy8N7OXV11j2F75UJMt+fhkxJmykqrabkr+/Wn1&#10;6ZyzEIWthCGrSn5QgV8tPn64bN1cTWhLplKeIYgN89aVfBujmxdFkFvViHBCTlkYNflGRKh+U1Re&#10;tIjemGIyGp0VLfnKeZIqBNze9Ea+yPG1VjLeax1UZKbkqC3m0+dznc5icSnmGy/ctpZDGeIfqmhE&#10;bZH0JdSNiILtfP1HqKaWngLpeCKpKUjrWqrcA7oZj95187gVTuVeAE5wLzCF/xdW3u0fPKsrcMeZ&#10;FQ0oelJd1MpUbJzQaV2Yw+nRwS12X6hLnsN9wGVqutO+Sf9oh8EOnA8v2CIYk+nRdPb5dDLjTMJ2&#10;djFLMsIUr6+dD/GrooYloeQe3GVIxf42xN716JKSBTJ1taqNycohXBvP9gI0YzoqajkzIkRclnyV&#10;f0O2354Zy1pUczob5UyWUrw+lbEoLjXfN5mk2K27ofM1VQcA4qkfqODkqkbVt0j5IDwmCBhgK+I9&#10;Dm0ISWiQONuS//m3++QPYmHlrMVEljz82Amv0Mk3C8ovxtNpGuGsAM0JFP/Wsn5rsbvmmoAGaEV1&#10;WUz+0RxF7al5xvIsU1aYhJXIXfJ4FK9jvydYPqmWy+yEoXUi3tpHJ1PoBH3i5Kl7Ft4NxEVQfkfH&#10;2RXzd/z1vumlpeUukq4zuQngHtUBdwx8Ho9hOdNGvdWz1+snZPELAAD//wMAUEsDBBQABgAIAAAA&#10;IQAz3bpk4gAAAAsBAAAPAAAAZHJzL2Rvd25yZXYueG1sTI9BS8NAEIXvgv9hGcFbu4lobGMmRUTR&#10;gqEaBa/bZEyi2dmwu21if73bkx6Hebz3fdlq0r3Yk3WdYYR4HoEgrkzdcYPw/vYwW4BwXnGtesOE&#10;8EMOVvnpSabS2oz8SvvSNyKUsEsVQuv9kErpqpa0cnMzEIffp7Fa+XDaRtZWjaFc9/IiihKpVcdh&#10;oVUD3bVUfZc7jfAxlo92s15/vQxPxWFzKItnui8Qz8+m2xsQnib/F4YjfkCHPDBtzY5rJ3qEZRJf&#10;hSjC7DIKDsdEvIyD3hYhWVyDzDP53yH/BQAA//8DAFBLAQItABQABgAIAAAAIQC2gziS/gAAAOEB&#10;AAATAAAAAAAAAAAAAAAAAAAAAABbQ29udGVudF9UeXBlc10ueG1sUEsBAi0AFAAGAAgAAAAhADj9&#10;If/WAAAAlAEAAAsAAAAAAAAAAAAAAAAALwEAAF9yZWxzLy5yZWxzUEsBAi0AFAAGAAgAAAAhAM1b&#10;mBlHAgAAigQAAA4AAAAAAAAAAAAAAAAALgIAAGRycy9lMm9Eb2MueG1sUEsBAi0AFAAGAAgAAAAh&#10;ADPdumTiAAAACwEAAA8AAAAAAAAAAAAAAAAAoQQAAGRycy9kb3ducmV2LnhtbFBLBQYAAAAABAAE&#10;APMAAACwBQAAAAA=&#10;">
              <v:textbox>
                <w:txbxContent>
                  <w:p w:rsidR="000B53FA" w:rsidP="000B53FA" w:rsidRDefault="000B53FA" w14:paraId="6A05A80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02E6AF88" wp14:editId="17D3BA93">
                          <wp:extent cx="1027454" cy="495813"/>
                          <wp:effectExtent l="0" t="0" r="1270" b="0"/>
                          <wp:docPr id="806589598" name="Grafik 1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654D7C3F-4E5B-48B6-9365-7FCA009B4ED5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fik 19">
                                    <a:extLst>
                                      <a:ext uri="{FF2B5EF4-FFF2-40B4-BE49-F238E27FC236}">
                                        <a16:creationId xmlns:a16="http://schemas.microsoft.com/office/drawing/2014/main" id="{654D7C3F-4E5B-48B6-9365-7FCA009B4ED5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5951" cy="504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xmlns:wp14="http://schemas.microsoft.com/office/word/2010/wordml" w:rsidR="000B53FA" w:rsidRDefault="000B53FA" w14:paraId="5A39BBE3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A5F"/>
    <w:multiLevelType w:val="hybridMultilevel"/>
    <w:tmpl w:val="C630B0E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88F14A3"/>
    <w:multiLevelType w:val="hybridMultilevel"/>
    <w:tmpl w:val="B1D8539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AF368B"/>
    <w:multiLevelType w:val="hybridMultilevel"/>
    <w:tmpl w:val="6152F74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743FF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EC29D4"/>
    <w:multiLevelType w:val="hybridMultilevel"/>
    <w:tmpl w:val="E9C02E5A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743FF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DA68B2"/>
    <w:multiLevelType w:val="hybridMultilevel"/>
    <w:tmpl w:val="8578C6A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6B"/>
    <w:rsid w:val="000578CD"/>
    <w:rsid w:val="00094787"/>
    <w:rsid w:val="000B53FA"/>
    <w:rsid w:val="00190396"/>
    <w:rsid w:val="00243776"/>
    <w:rsid w:val="002D3DA9"/>
    <w:rsid w:val="003471D3"/>
    <w:rsid w:val="004269AF"/>
    <w:rsid w:val="00443D68"/>
    <w:rsid w:val="00444B68"/>
    <w:rsid w:val="004F7AA8"/>
    <w:rsid w:val="005152D4"/>
    <w:rsid w:val="0060503A"/>
    <w:rsid w:val="00692EC3"/>
    <w:rsid w:val="006E5DE0"/>
    <w:rsid w:val="007F03FE"/>
    <w:rsid w:val="00862098"/>
    <w:rsid w:val="00896F19"/>
    <w:rsid w:val="008A07D9"/>
    <w:rsid w:val="009B63E8"/>
    <w:rsid w:val="00B21608"/>
    <w:rsid w:val="00B94BB4"/>
    <w:rsid w:val="00BD2A9A"/>
    <w:rsid w:val="00C84D58"/>
    <w:rsid w:val="00CA49FD"/>
    <w:rsid w:val="00F37369"/>
    <w:rsid w:val="00F37845"/>
    <w:rsid w:val="00F94B36"/>
    <w:rsid w:val="00FA696B"/>
    <w:rsid w:val="04E37865"/>
    <w:rsid w:val="0899F204"/>
    <w:rsid w:val="1535A3C7"/>
    <w:rsid w:val="1C1969CE"/>
    <w:rsid w:val="21342E26"/>
    <w:rsid w:val="2425D51C"/>
    <w:rsid w:val="25010178"/>
    <w:rsid w:val="259F41C3"/>
    <w:rsid w:val="29FADB7F"/>
    <w:rsid w:val="341714CB"/>
    <w:rsid w:val="39E4B4D7"/>
    <w:rsid w:val="39EF7984"/>
    <w:rsid w:val="3C5C6F7E"/>
    <w:rsid w:val="418DE415"/>
    <w:rsid w:val="44198437"/>
    <w:rsid w:val="4E2BAF82"/>
    <w:rsid w:val="51E03CC3"/>
    <w:rsid w:val="53E53496"/>
    <w:rsid w:val="55074B7C"/>
    <w:rsid w:val="5E9B8827"/>
    <w:rsid w:val="5F77C788"/>
    <w:rsid w:val="6116C236"/>
    <w:rsid w:val="6121F5F8"/>
    <w:rsid w:val="690826DA"/>
    <w:rsid w:val="6D84DE6F"/>
    <w:rsid w:val="75962757"/>
    <w:rsid w:val="788D7B28"/>
    <w:rsid w:val="79E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C68"/>
  <w15:chartTrackingRefBased/>
  <w15:docId w15:val="{B214F396-9718-4831-BD79-E7D9F4A631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FA696B"/>
    <w:rPr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9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A696B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B94B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BB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B53F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B53F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B53F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B53FA"/>
    <w:rPr>
      <w:lang w:val="de-D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Absatz-Standardschriftar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f8b56c8be20a4391" /><Relationship Type="http://schemas.microsoft.com/office/2011/relationships/commentsExtended" Target="/word/commentsExtended.xml" Id="Ref723c8d85b34391" /><Relationship Type="http://schemas.microsoft.com/office/2016/09/relationships/commentsIds" Target="/word/commentsIds.xml" Id="R03404e3e84144eaa" /><Relationship Type="http://schemas.openxmlformats.org/officeDocument/2006/relationships/image" Target="/media/image2.png" Id="R015bbac3d5834ed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1D2D06CCE0E488BB7E9799C44364A" ma:contentTypeVersion="22" ma:contentTypeDescription="Ein neues Dokument erstellen." ma:contentTypeScope="" ma:versionID="d9836e1cc016209eaa9d700d560e91ee">
  <xsd:schema xmlns:xsd="http://www.w3.org/2001/XMLSchema" xmlns:xs="http://www.w3.org/2001/XMLSchema" xmlns:p="http://schemas.microsoft.com/office/2006/metadata/properties" xmlns:ns2="baf25f81-bf89-4223-9137-124908328619" targetNamespace="http://schemas.microsoft.com/office/2006/metadata/properties" ma:root="true" ma:fieldsID="918ceefc9cb10ff3bb13d7dd8b584cca" ns2:_="">
    <xsd:import namespace="baf25f81-bf89-4223-9137-12490832861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25f81-bf89-4223-9137-12490832861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af25f81-bf89-4223-9137-124908328619" xsi:nil="true"/>
    <Math_Settings xmlns="baf25f81-bf89-4223-9137-124908328619" xsi:nil="true"/>
    <Members xmlns="baf25f81-bf89-4223-9137-124908328619">
      <UserInfo>
        <DisplayName/>
        <AccountId xsi:nil="true"/>
        <AccountType/>
      </UserInfo>
    </Members>
    <Member_Groups xmlns="baf25f81-bf89-4223-9137-124908328619">
      <UserInfo>
        <DisplayName/>
        <AccountId xsi:nil="true"/>
        <AccountType/>
      </UserInfo>
    </Member_Groups>
    <DefaultSectionNames xmlns="baf25f81-bf89-4223-9137-124908328619" xsi:nil="true"/>
    <FolderType xmlns="baf25f81-bf89-4223-9137-124908328619" xsi:nil="true"/>
    <Self_Registration_Enabled xmlns="baf25f81-bf89-4223-9137-124908328619" xsi:nil="true"/>
    <AppVersion xmlns="baf25f81-bf89-4223-9137-124908328619" xsi:nil="true"/>
    <TeamsChannelId xmlns="baf25f81-bf89-4223-9137-124908328619" xsi:nil="true"/>
    <IsNotebookLocked xmlns="baf25f81-bf89-4223-9137-124908328619" xsi:nil="true"/>
    <CultureName xmlns="baf25f81-bf89-4223-9137-124908328619" xsi:nil="true"/>
    <Leaders xmlns="baf25f81-bf89-4223-9137-124908328619">
      <UserInfo>
        <DisplayName/>
        <AccountId xsi:nil="true"/>
        <AccountType/>
      </UserInfo>
    </Leaders>
    <Distribution_Groups xmlns="baf25f81-bf89-4223-9137-124908328619" xsi:nil="true"/>
    <Templates xmlns="baf25f81-bf89-4223-9137-124908328619" xsi:nil="true"/>
    <Invited_Members xmlns="baf25f81-bf89-4223-9137-124908328619" xsi:nil="true"/>
    <Owner xmlns="baf25f81-bf89-4223-9137-124908328619">
      <UserInfo>
        <DisplayName/>
        <AccountId xsi:nil="true"/>
        <AccountType/>
      </UserInfo>
    </Owner>
    <Has_Leaders_Only_SectionGroup xmlns="baf25f81-bf89-4223-9137-124908328619" xsi:nil="true"/>
    <Is_Collaboration_Space_Locked xmlns="baf25f81-bf89-4223-9137-124908328619" xsi:nil="true"/>
    <LMS_Mappings xmlns="baf25f81-bf89-4223-9137-124908328619" xsi:nil="true"/>
    <Invited_Leaders xmlns="baf25f81-bf89-4223-9137-124908328619" xsi:nil="true"/>
  </documentManagement>
</p:properties>
</file>

<file path=customXml/itemProps1.xml><?xml version="1.0" encoding="utf-8"?>
<ds:datastoreItem xmlns:ds="http://schemas.openxmlformats.org/officeDocument/2006/customXml" ds:itemID="{73928AAC-2DB4-4A59-BF01-33B25905B3BD}"/>
</file>

<file path=customXml/itemProps2.xml><?xml version="1.0" encoding="utf-8"?>
<ds:datastoreItem xmlns:ds="http://schemas.openxmlformats.org/officeDocument/2006/customXml" ds:itemID="{1623AE74-5207-450E-8CA5-AC9E27F5B613}"/>
</file>

<file path=customXml/itemProps3.xml><?xml version="1.0" encoding="utf-8"?>
<ds:datastoreItem xmlns:ds="http://schemas.openxmlformats.org/officeDocument/2006/customXml" ds:itemID="{DB735B31-0DC2-40CC-BB43-91B2ECBC1E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Paier, Dietmar</dc:creator>
  <keywords/>
  <dc:description/>
  <lastModifiedBy>Paier, Dietmar</lastModifiedBy>
  <revision>11</revision>
  <dcterms:created xsi:type="dcterms:W3CDTF">2020-04-24T09:44:00.0000000Z</dcterms:created>
  <dcterms:modified xsi:type="dcterms:W3CDTF">2020-05-01T10:31:35.7990561Z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0x0101009AC1D2D06CCE0E488BB7E9799C44364A</vt:lpwstr>
  </property>
</Properties>
</file>