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584" w:rsidRDefault="00E17584" w:rsidP="00963435">
      <w:pPr>
        <w:jc w:val="both"/>
        <w:rPr>
          <w:rFonts w:ascii="Arial" w:hAnsi="Arial" w:cs="Arial"/>
          <w:color w:val="000000"/>
          <w:lang w:val="en-GB" w:eastAsia="de-DE"/>
        </w:rPr>
      </w:pPr>
    </w:p>
    <w:p w:rsidR="00E17584" w:rsidRPr="00E17584" w:rsidRDefault="00E17584" w:rsidP="00963435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en-GB" w:eastAsia="de-DE"/>
        </w:rPr>
      </w:pPr>
      <w:r w:rsidRPr="00E17584">
        <w:rPr>
          <w:rFonts w:ascii="Arial" w:hAnsi="Arial" w:cs="Arial"/>
          <w:b/>
          <w:bCs/>
          <w:color w:val="000000"/>
          <w:sz w:val="28"/>
          <w:szCs w:val="28"/>
          <w:lang w:val="en-GB" w:eastAsia="de-DE"/>
        </w:rPr>
        <w:t>Template for information letter to students concerning ONLINE OPEN BOOK EXAMINATIONS</w:t>
      </w:r>
    </w:p>
    <w:p w:rsidR="00E17584" w:rsidRDefault="00E17584" w:rsidP="00963435">
      <w:pPr>
        <w:jc w:val="both"/>
        <w:rPr>
          <w:rFonts w:ascii="Arial" w:hAnsi="Arial" w:cs="Arial"/>
          <w:color w:val="000000"/>
          <w:lang w:val="en-GB" w:eastAsia="de-DE"/>
        </w:rPr>
      </w:pPr>
    </w:p>
    <w:p w:rsidR="00E17584" w:rsidRDefault="005556B6" w:rsidP="00963435">
      <w:pPr>
        <w:jc w:val="both"/>
        <w:rPr>
          <w:rFonts w:ascii="Arial" w:hAnsi="Arial" w:cs="Arial"/>
          <w:color w:val="000000"/>
          <w:lang w:val="en-GB" w:eastAsia="de-DE"/>
        </w:rPr>
      </w:pPr>
      <w:r w:rsidRPr="005556B6">
        <w:rPr>
          <w:rFonts w:ascii="Arial" w:hAnsi="Arial" w:cs="Arial"/>
          <w:b/>
          <w:bCs/>
          <w:color w:val="FF0000"/>
          <w:lang w:val="en-GB" w:eastAsia="de-DE"/>
        </w:rPr>
        <w:t>Please note:</w:t>
      </w:r>
      <w:r w:rsidR="00E17584" w:rsidRPr="005556B6">
        <w:rPr>
          <w:rFonts w:ascii="Arial" w:hAnsi="Arial" w:cs="Arial"/>
          <w:color w:val="FF0000"/>
          <w:lang w:val="en-GB" w:eastAsia="de-DE"/>
        </w:rPr>
        <w:t xml:space="preserve"> </w:t>
      </w:r>
      <w:r w:rsidR="00E17584">
        <w:rPr>
          <w:rFonts w:ascii="Arial" w:hAnsi="Arial" w:cs="Arial"/>
          <w:color w:val="000000"/>
          <w:lang w:val="en-GB" w:eastAsia="de-DE"/>
        </w:rPr>
        <w:t>Please adapt this template according to your</w:t>
      </w:r>
      <w:r>
        <w:rPr>
          <w:rFonts w:ascii="Arial" w:hAnsi="Arial" w:cs="Arial"/>
          <w:color w:val="000000"/>
          <w:lang w:val="en-GB" w:eastAsia="de-DE"/>
        </w:rPr>
        <w:t xml:space="preserve"> </w:t>
      </w:r>
      <w:proofErr w:type="gramStart"/>
      <w:r>
        <w:rPr>
          <w:rFonts w:ascii="Arial" w:hAnsi="Arial" w:cs="Arial"/>
          <w:color w:val="000000"/>
          <w:lang w:val="en-GB" w:eastAsia="de-DE"/>
        </w:rPr>
        <w:t>particular</w:t>
      </w:r>
      <w:r w:rsidR="00E17584">
        <w:rPr>
          <w:rFonts w:ascii="Arial" w:hAnsi="Arial" w:cs="Arial"/>
          <w:color w:val="000000"/>
          <w:lang w:val="en-GB" w:eastAsia="de-DE"/>
        </w:rPr>
        <w:t xml:space="preserve"> exam</w:t>
      </w:r>
      <w:proofErr w:type="gramEnd"/>
      <w:r w:rsidR="00E17584">
        <w:rPr>
          <w:rFonts w:ascii="Arial" w:hAnsi="Arial" w:cs="Arial"/>
          <w:color w:val="000000"/>
          <w:lang w:val="en-GB" w:eastAsia="de-DE"/>
        </w:rPr>
        <w:t xml:space="preserve"> provisions. The relevant passages in the text are highlighted in yellow. Please do not change other passages. If further changes are still </w:t>
      </w:r>
      <w:proofErr w:type="gramStart"/>
      <w:r w:rsidR="00E17584">
        <w:rPr>
          <w:rFonts w:ascii="Arial" w:hAnsi="Arial" w:cs="Arial"/>
          <w:color w:val="000000"/>
          <w:lang w:val="en-GB" w:eastAsia="de-DE"/>
        </w:rPr>
        <w:t>necessary</w:t>
      </w:r>
      <w:proofErr w:type="gramEnd"/>
      <w:r w:rsidR="00E17584">
        <w:rPr>
          <w:rFonts w:ascii="Arial" w:hAnsi="Arial" w:cs="Arial"/>
          <w:color w:val="000000"/>
          <w:lang w:val="en-GB" w:eastAsia="de-DE"/>
        </w:rPr>
        <w:t xml:space="preserve"> they have to be in accordance with the exam guidelines.</w:t>
      </w:r>
    </w:p>
    <w:p w:rsidR="00E17584" w:rsidRDefault="00E17584" w:rsidP="00963435">
      <w:pPr>
        <w:jc w:val="both"/>
        <w:rPr>
          <w:rFonts w:ascii="Arial" w:hAnsi="Arial" w:cs="Arial"/>
          <w:color w:val="000000"/>
          <w:lang w:val="en-GB" w:eastAsia="de-DE"/>
        </w:rPr>
      </w:pPr>
    </w:p>
    <w:p w:rsidR="00E17584" w:rsidRDefault="00E17584" w:rsidP="00963435">
      <w:pPr>
        <w:jc w:val="both"/>
        <w:rPr>
          <w:rFonts w:ascii="Arial" w:hAnsi="Arial" w:cs="Arial"/>
          <w:color w:val="000000"/>
          <w:lang w:val="en-GB" w:eastAsia="de-DE"/>
        </w:rPr>
      </w:pPr>
    </w:p>
    <w:p w:rsidR="00B039AE" w:rsidRDefault="00B039AE" w:rsidP="00963435">
      <w:pPr>
        <w:jc w:val="both"/>
        <w:rPr>
          <w:rFonts w:ascii="Arial" w:hAnsi="Arial" w:cs="Arial"/>
          <w:color w:val="000000"/>
          <w:lang w:val="en-GB" w:eastAsia="de-DE"/>
        </w:rPr>
      </w:pPr>
      <w:r w:rsidRPr="00B039AE">
        <w:rPr>
          <w:rFonts w:ascii="Arial" w:hAnsi="Arial" w:cs="Arial"/>
          <w:color w:val="000000"/>
          <w:lang w:val="en-GB" w:eastAsia="de-DE"/>
        </w:rPr>
        <w:t>Dear students,</w:t>
      </w:r>
    </w:p>
    <w:p w:rsidR="00963435" w:rsidRPr="00B039AE" w:rsidRDefault="00963435" w:rsidP="00963435">
      <w:pPr>
        <w:jc w:val="both"/>
        <w:rPr>
          <w:rFonts w:ascii="Arial" w:hAnsi="Arial" w:cs="Arial"/>
          <w:color w:val="000000"/>
          <w:lang w:val="en-GB" w:eastAsia="de-DE"/>
        </w:rPr>
      </w:pPr>
    </w:p>
    <w:p w:rsidR="00B039AE" w:rsidRDefault="00B039AE" w:rsidP="00963435">
      <w:pPr>
        <w:jc w:val="both"/>
        <w:rPr>
          <w:rFonts w:ascii="Arial" w:hAnsi="Arial" w:cs="Arial"/>
          <w:color w:val="000000"/>
          <w:lang w:val="en-GB" w:eastAsia="de-DE"/>
        </w:rPr>
      </w:pPr>
      <w:r w:rsidRPr="00B039AE">
        <w:rPr>
          <w:rFonts w:ascii="Arial" w:hAnsi="Arial" w:cs="Arial"/>
          <w:color w:val="000000"/>
          <w:lang w:val="en-GB" w:eastAsia="de-DE"/>
        </w:rPr>
        <w:t>I hope this email finds you well.</w:t>
      </w:r>
      <w:r w:rsidR="00173AF5">
        <w:rPr>
          <w:rFonts w:ascii="Arial" w:hAnsi="Arial" w:cs="Arial"/>
          <w:color w:val="000000"/>
          <w:lang w:val="en-GB" w:eastAsia="de-DE"/>
        </w:rPr>
        <w:t xml:space="preserve"> </w:t>
      </w:r>
      <w:r>
        <w:rPr>
          <w:rFonts w:ascii="Arial" w:hAnsi="Arial" w:cs="Arial"/>
          <w:color w:val="000000"/>
          <w:lang w:val="en-GB" w:eastAsia="de-DE"/>
        </w:rPr>
        <w:t>By sending you this mail, I would like to inform you about</w:t>
      </w:r>
      <w:r w:rsidR="00E17584">
        <w:rPr>
          <w:rFonts w:ascii="Arial" w:hAnsi="Arial" w:cs="Arial"/>
          <w:color w:val="000000"/>
          <w:lang w:val="en-GB" w:eastAsia="de-DE"/>
        </w:rPr>
        <w:t xml:space="preserve"> </w:t>
      </w:r>
      <w:r w:rsidR="005556B6">
        <w:rPr>
          <w:rFonts w:ascii="Arial" w:hAnsi="Arial" w:cs="Arial"/>
          <w:color w:val="000000"/>
          <w:lang w:val="en-GB" w:eastAsia="de-DE"/>
        </w:rPr>
        <w:t xml:space="preserve">the final exam for the course </w:t>
      </w:r>
      <w:r w:rsidR="005556B6" w:rsidRPr="00173AF5">
        <w:rPr>
          <w:rFonts w:ascii="Arial" w:hAnsi="Arial" w:cs="Arial"/>
          <w:color w:val="000000"/>
          <w:highlight w:val="yellow"/>
          <w:lang w:val="en-GB" w:eastAsia="de-DE"/>
        </w:rPr>
        <w:t>[course title].</w:t>
      </w:r>
      <w:r w:rsidR="005556B6">
        <w:rPr>
          <w:rFonts w:ascii="Arial" w:hAnsi="Arial" w:cs="Arial"/>
          <w:color w:val="000000"/>
          <w:lang w:val="en-GB" w:eastAsia="de-DE"/>
        </w:rPr>
        <w:t xml:space="preserve"> </w:t>
      </w:r>
    </w:p>
    <w:p w:rsidR="00963435" w:rsidRDefault="00963435" w:rsidP="00963435">
      <w:pPr>
        <w:jc w:val="both"/>
        <w:rPr>
          <w:rFonts w:ascii="Arial" w:hAnsi="Arial" w:cs="Arial"/>
          <w:color w:val="000000"/>
          <w:lang w:val="en-GB" w:eastAsia="de-DE"/>
        </w:rPr>
      </w:pPr>
    </w:p>
    <w:p w:rsidR="005556B6" w:rsidRDefault="005556B6" w:rsidP="0096343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en-GB" w:eastAsia="de-DE"/>
        </w:rPr>
        <w:t>T</w:t>
      </w:r>
      <w:r w:rsidR="00B039AE">
        <w:rPr>
          <w:rFonts w:ascii="Arial" w:hAnsi="Arial" w:cs="Arial"/>
          <w:color w:val="000000"/>
          <w:lang w:val="en-GB" w:eastAsia="de-DE"/>
        </w:rPr>
        <w:t xml:space="preserve">he exam </w:t>
      </w:r>
      <w:r>
        <w:rPr>
          <w:rFonts w:ascii="Arial" w:hAnsi="Arial" w:cs="Arial"/>
          <w:color w:val="000000"/>
          <w:lang w:val="en-GB" w:eastAsia="de-DE"/>
        </w:rPr>
        <w:t>will take place on</w:t>
      </w:r>
      <w:r w:rsidR="004C1486">
        <w:rPr>
          <w:rFonts w:ascii="Arial" w:hAnsi="Arial" w:cs="Arial"/>
          <w:color w:val="000000"/>
          <w:lang w:val="en-GB" w:eastAsia="de-DE"/>
        </w:rPr>
        <w:t xml:space="preserve"> </w:t>
      </w:r>
      <w:r w:rsidRPr="470B58E2">
        <w:rPr>
          <w:rFonts w:ascii="Arial" w:hAnsi="Arial" w:cs="Arial"/>
          <w:highlight w:val="yellow"/>
        </w:rPr>
        <w:t>TT.MM.YYYY</w:t>
      </w:r>
      <w:r w:rsidRPr="470B58E2">
        <w:rPr>
          <w:rFonts w:ascii="Arial" w:hAnsi="Arial" w:cs="Arial"/>
        </w:rPr>
        <w:t xml:space="preserve">, </w:t>
      </w:r>
      <w:proofErr w:type="spellStart"/>
      <w:r w:rsidRPr="470B58E2">
        <w:rPr>
          <w:rFonts w:ascii="Arial" w:hAnsi="Arial" w:cs="Arial"/>
          <w:highlight w:val="yellow"/>
        </w:rPr>
        <w:t>hh:mm</w:t>
      </w:r>
      <w:proofErr w:type="spellEnd"/>
      <w:r w:rsidRPr="470B5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470B58E2">
        <w:rPr>
          <w:rFonts w:ascii="Arial" w:hAnsi="Arial" w:cs="Arial"/>
        </w:rPr>
        <w:t xml:space="preserve"> </w:t>
      </w:r>
      <w:proofErr w:type="spellStart"/>
      <w:proofErr w:type="gramStart"/>
      <w:r w:rsidRPr="470B58E2">
        <w:rPr>
          <w:rFonts w:ascii="Arial" w:hAnsi="Arial" w:cs="Arial"/>
          <w:highlight w:val="yellow"/>
        </w:rPr>
        <w:t>hh:mm</w:t>
      </w:r>
      <w:proofErr w:type="spellEnd"/>
      <w:r>
        <w:rPr>
          <w:rFonts w:ascii="Arial" w:hAnsi="Arial" w:cs="Arial"/>
        </w:rPr>
        <w:t>.</w:t>
      </w:r>
      <w:proofErr w:type="gramEnd"/>
    </w:p>
    <w:p w:rsidR="00963435" w:rsidRDefault="005556B6" w:rsidP="00963435">
      <w:pPr>
        <w:jc w:val="both"/>
        <w:rPr>
          <w:rFonts w:ascii="Arial" w:hAnsi="Arial" w:cs="Arial"/>
          <w:color w:val="000000"/>
          <w:lang w:val="en-GB" w:eastAsia="de-DE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4C1486" w:rsidRDefault="004C1486" w:rsidP="00963435">
      <w:pPr>
        <w:jc w:val="both"/>
        <w:rPr>
          <w:rFonts w:ascii="Arial" w:hAnsi="Arial" w:cs="Arial"/>
          <w:color w:val="000000"/>
          <w:lang w:val="en-GB" w:eastAsia="de-DE"/>
        </w:rPr>
      </w:pPr>
      <w:r>
        <w:rPr>
          <w:rFonts w:ascii="Arial" w:hAnsi="Arial" w:cs="Arial"/>
          <w:color w:val="000000"/>
          <w:lang w:val="en-GB" w:eastAsia="de-DE"/>
        </w:rPr>
        <w:t xml:space="preserve">The </w:t>
      </w:r>
      <w:r w:rsidR="000841E9">
        <w:rPr>
          <w:rFonts w:ascii="Arial" w:hAnsi="Arial" w:cs="Arial"/>
          <w:color w:val="000000"/>
          <w:lang w:val="en-GB" w:eastAsia="de-DE"/>
        </w:rPr>
        <w:t xml:space="preserve">written </w:t>
      </w:r>
      <w:r>
        <w:rPr>
          <w:rFonts w:ascii="Arial" w:hAnsi="Arial" w:cs="Arial"/>
          <w:color w:val="000000"/>
          <w:lang w:val="en-GB" w:eastAsia="de-DE"/>
        </w:rPr>
        <w:t xml:space="preserve">exam will be conducted on Moodle. </w:t>
      </w:r>
    </w:p>
    <w:p w:rsidR="00963435" w:rsidRDefault="00963435" w:rsidP="00963435">
      <w:pPr>
        <w:jc w:val="both"/>
        <w:rPr>
          <w:rFonts w:ascii="Arial" w:hAnsi="Arial" w:cs="Arial"/>
          <w:color w:val="000000"/>
          <w:lang w:val="en-GB" w:eastAsia="de-DE"/>
        </w:rPr>
      </w:pPr>
    </w:p>
    <w:p w:rsidR="004C1486" w:rsidRDefault="004C1486" w:rsidP="00963435">
      <w:pPr>
        <w:jc w:val="both"/>
        <w:rPr>
          <w:rFonts w:ascii="Arial" w:hAnsi="Arial" w:cs="Arial"/>
          <w:color w:val="000000"/>
          <w:lang w:val="en-GB" w:eastAsia="de-DE"/>
        </w:rPr>
      </w:pPr>
      <w:r>
        <w:rPr>
          <w:rFonts w:ascii="Arial" w:hAnsi="Arial" w:cs="Arial"/>
          <w:color w:val="000000"/>
          <w:lang w:val="en-GB" w:eastAsia="de-DE"/>
        </w:rPr>
        <w:t xml:space="preserve">The exam follows the regular format of </w:t>
      </w:r>
      <w:r w:rsidR="00963435">
        <w:rPr>
          <w:rFonts w:ascii="Arial" w:hAnsi="Arial" w:cs="Arial"/>
          <w:color w:val="000000"/>
          <w:lang w:val="en-GB" w:eastAsia="de-DE"/>
        </w:rPr>
        <w:t>your lecture type’s</w:t>
      </w:r>
      <w:r>
        <w:rPr>
          <w:rFonts w:ascii="Arial" w:hAnsi="Arial" w:cs="Arial"/>
          <w:color w:val="000000"/>
          <w:lang w:val="en-GB" w:eastAsia="de-DE"/>
        </w:rPr>
        <w:t xml:space="preserve"> final exam</w:t>
      </w:r>
      <w:r w:rsidR="00963435">
        <w:rPr>
          <w:rFonts w:ascii="Arial" w:hAnsi="Arial" w:cs="Arial"/>
          <w:color w:val="000000"/>
          <w:lang w:val="en-GB" w:eastAsia="de-DE"/>
        </w:rPr>
        <w:t xml:space="preserve">. </w:t>
      </w:r>
      <w:r>
        <w:rPr>
          <w:rFonts w:ascii="Arial" w:hAnsi="Arial" w:cs="Arial"/>
          <w:color w:val="000000"/>
          <w:lang w:val="en-GB" w:eastAsia="de-DE"/>
        </w:rPr>
        <w:t xml:space="preserve">In addition to the examination time of </w:t>
      </w:r>
      <w:r w:rsidRPr="005556B6">
        <w:rPr>
          <w:rFonts w:ascii="Arial" w:hAnsi="Arial" w:cs="Arial"/>
          <w:color w:val="000000"/>
          <w:highlight w:val="yellow"/>
          <w:lang w:val="en-GB" w:eastAsia="de-DE"/>
        </w:rPr>
        <w:t>60/90</w:t>
      </w:r>
      <w:r w:rsidR="005556B6" w:rsidRPr="005556B6">
        <w:rPr>
          <w:rFonts w:ascii="Arial" w:hAnsi="Arial" w:cs="Arial"/>
          <w:color w:val="000000"/>
          <w:highlight w:val="yellow"/>
          <w:lang w:val="en-GB" w:eastAsia="de-DE"/>
        </w:rPr>
        <w:t>/120</w:t>
      </w:r>
      <w:r>
        <w:rPr>
          <w:rFonts w:ascii="Arial" w:hAnsi="Arial" w:cs="Arial"/>
          <w:color w:val="000000"/>
          <w:lang w:val="en-GB" w:eastAsia="de-DE"/>
        </w:rPr>
        <w:t xml:space="preserve"> minutes</w:t>
      </w:r>
      <w:r w:rsidR="00944679">
        <w:rPr>
          <w:rFonts w:ascii="Arial" w:hAnsi="Arial" w:cs="Arial"/>
          <w:color w:val="000000"/>
          <w:lang w:val="en-GB" w:eastAsia="de-DE"/>
        </w:rPr>
        <w:t>,</w:t>
      </w:r>
      <w:r>
        <w:rPr>
          <w:rFonts w:ascii="Arial" w:hAnsi="Arial" w:cs="Arial"/>
          <w:color w:val="000000"/>
          <w:lang w:val="en-GB" w:eastAsia="de-DE"/>
        </w:rPr>
        <w:t xml:space="preserve"> you have </w:t>
      </w:r>
      <w:r w:rsidR="000841E9">
        <w:rPr>
          <w:rFonts w:ascii="Arial" w:hAnsi="Arial" w:cs="Arial"/>
          <w:color w:val="000000"/>
          <w:lang w:val="en-GB" w:eastAsia="de-DE"/>
        </w:rPr>
        <w:t>five</w:t>
      </w:r>
      <w:r>
        <w:rPr>
          <w:rFonts w:ascii="Arial" w:hAnsi="Arial" w:cs="Arial"/>
          <w:color w:val="000000"/>
          <w:lang w:val="en-GB" w:eastAsia="de-DE"/>
        </w:rPr>
        <w:t xml:space="preserve"> extra minutes to </w:t>
      </w:r>
      <w:r w:rsidR="000841E9">
        <w:rPr>
          <w:rFonts w:ascii="Arial" w:hAnsi="Arial" w:cs="Arial"/>
          <w:color w:val="000000"/>
          <w:lang w:val="en-GB" w:eastAsia="de-DE"/>
        </w:rPr>
        <w:t xml:space="preserve">upload your exam on Moodle. </w:t>
      </w:r>
      <w:r w:rsidR="005556B6">
        <w:rPr>
          <w:rFonts w:ascii="Arial" w:hAnsi="Arial" w:cs="Arial"/>
          <w:color w:val="000000"/>
          <w:lang w:val="en-GB" w:eastAsia="de-DE"/>
        </w:rPr>
        <w:t>The maxim</w:t>
      </w:r>
      <w:r w:rsidR="00402CA2">
        <w:rPr>
          <w:rFonts w:ascii="Arial" w:hAnsi="Arial" w:cs="Arial"/>
          <w:color w:val="000000"/>
          <w:lang w:val="en-GB" w:eastAsia="de-DE"/>
        </w:rPr>
        <w:t>um</w:t>
      </w:r>
      <w:r w:rsidR="005556B6">
        <w:rPr>
          <w:rFonts w:ascii="Arial" w:hAnsi="Arial" w:cs="Arial"/>
          <w:color w:val="000000"/>
          <w:lang w:val="en-GB" w:eastAsia="de-DE"/>
        </w:rPr>
        <w:t xml:space="preserve"> attainable score is </w:t>
      </w:r>
      <w:r w:rsidR="005556B6" w:rsidRPr="005556B6">
        <w:rPr>
          <w:rFonts w:ascii="Arial" w:hAnsi="Arial" w:cs="Arial"/>
          <w:color w:val="000000"/>
          <w:highlight w:val="yellow"/>
          <w:lang w:val="en-GB" w:eastAsia="de-DE"/>
        </w:rPr>
        <w:t>xxx</w:t>
      </w:r>
      <w:r w:rsidR="005556B6">
        <w:rPr>
          <w:rFonts w:ascii="Arial" w:hAnsi="Arial" w:cs="Arial"/>
          <w:color w:val="000000"/>
          <w:lang w:val="en-GB" w:eastAsia="de-DE"/>
        </w:rPr>
        <w:t xml:space="preserve"> points.</w:t>
      </w:r>
    </w:p>
    <w:p w:rsidR="005556B6" w:rsidRDefault="005556B6" w:rsidP="00963435">
      <w:pPr>
        <w:jc w:val="both"/>
        <w:rPr>
          <w:rFonts w:ascii="Arial" w:hAnsi="Arial" w:cs="Arial"/>
          <w:color w:val="000000"/>
          <w:lang w:val="en-GB" w:eastAsia="de-DE"/>
        </w:rPr>
      </w:pPr>
    </w:p>
    <w:p w:rsidR="000841E9" w:rsidRDefault="005556B6" w:rsidP="00963435">
      <w:pPr>
        <w:jc w:val="both"/>
        <w:rPr>
          <w:rFonts w:ascii="Arial" w:hAnsi="Arial" w:cs="Arial"/>
          <w:color w:val="000000"/>
          <w:lang w:val="en-GB" w:eastAsia="de-DE"/>
        </w:rPr>
      </w:pPr>
      <w:r>
        <w:rPr>
          <w:rFonts w:ascii="Arial" w:hAnsi="Arial" w:cs="Arial"/>
          <w:color w:val="000000"/>
          <w:lang w:val="en-GB" w:eastAsia="de-DE"/>
        </w:rPr>
        <w:t>T</w:t>
      </w:r>
      <w:r w:rsidR="000841E9">
        <w:rPr>
          <w:rFonts w:ascii="Arial" w:hAnsi="Arial" w:cs="Arial"/>
          <w:color w:val="000000"/>
          <w:lang w:val="en-GB" w:eastAsia="de-DE"/>
        </w:rPr>
        <w:t>he exam is conducted as an open</w:t>
      </w:r>
      <w:r w:rsidR="00944679">
        <w:rPr>
          <w:rFonts w:ascii="Arial" w:hAnsi="Arial" w:cs="Arial"/>
          <w:color w:val="000000"/>
          <w:lang w:val="en-GB" w:eastAsia="de-DE"/>
        </w:rPr>
        <w:t xml:space="preserve"> </w:t>
      </w:r>
      <w:r w:rsidR="000841E9">
        <w:rPr>
          <w:rFonts w:ascii="Arial" w:hAnsi="Arial" w:cs="Arial"/>
          <w:color w:val="000000"/>
          <w:lang w:val="en-GB" w:eastAsia="de-DE"/>
        </w:rPr>
        <w:t>book exam</w:t>
      </w:r>
      <w:r w:rsidR="00963435">
        <w:rPr>
          <w:rFonts w:ascii="Arial" w:hAnsi="Arial" w:cs="Arial"/>
          <w:color w:val="000000"/>
          <w:lang w:val="en-GB" w:eastAsia="de-DE"/>
        </w:rPr>
        <w:t xml:space="preserve">. This </w:t>
      </w:r>
      <w:r w:rsidR="000841E9">
        <w:rPr>
          <w:rFonts w:ascii="Arial" w:hAnsi="Arial" w:cs="Arial"/>
          <w:color w:val="000000"/>
          <w:lang w:val="en-GB" w:eastAsia="de-DE"/>
        </w:rPr>
        <w:t>means that it consists of open questions (no multiple</w:t>
      </w:r>
      <w:r w:rsidR="00FD4A4B">
        <w:rPr>
          <w:rFonts w:ascii="Arial" w:hAnsi="Arial" w:cs="Arial"/>
          <w:color w:val="000000"/>
          <w:lang w:val="en-GB" w:eastAsia="de-DE"/>
        </w:rPr>
        <w:t>-</w:t>
      </w:r>
      <w:r w:rsidR="000841E9">
        <w:rPr>
          <w:rFonts w:ascii="Arial" w:hAnsi="Arial" w:cs="Arial"/>
          <w:color w:val="000000"/>
          <w:lang w:val="en-GB" w:eastAsia="de-DE"/>
        </w:rPr>
        <w:t>choice</w:t>
      </w:r>
      <w:r w:rsidR="00FD4A4B">
        <w:rPr>
          <w:rFonts w:ascii="Arial" w:hAnsi="Arial" w:cs="Arial"/>
          <w:color w:val="000000"/>
          <w:lang w:val="en-GB" w:eastAsia="de-DE"/>
        </w:rPr>
        <w:t xml:space="preserve"> </w:t>
      </w:r>
      <w:r w:rsidR="000841E9">
        <w:rPr>
          <w:rFonts w:ascii="Arial" w:hAnsi="Arial" w:cs="Arial"/>
          <w:color w:val="000000"/>
          <w:lang w:val="en-GB" w:eastAsia="de-DE"/>
        </w:rPr>
        <w:t xml:space="preserve">questions) that you need to answer by using your own words. </w:t>
      </w:r>
    </w:p>
    <w:p w:rsidR="005556B6" w:rsidRDefault="005556B6" w:rsidP="00963435">
      <w:pPr>
        <w:jc w:val="both"/>
        <w:rPr>
          <w:rFonts w:ascii="Arial" w:hAnsi="Arial" w:cs="Arial"/>
          <w:color w:val="000000"/>
          <w:lang w:val="en-GB" w:eastAsia="de-DE"/>
        </w:rPr>
      </w:pPr>
    </w:p>
    <w:p w:rsidR="00402CA2" w:rsidRDefault="00402CA2" w:rsidP="00963435">
      <w:pPr>
        <w:jc w:val="both"/>
        <w:rPr>
          <w:rFonts w:ascii="Arial" w:hAnsi="Arial" w:cs="Arial"/>
          <w:color w:val="000000"/>
          <w:lang w:val="en-GB" w:eastAsia="de-DE"/>
        </w:rPr>
      </w:pPr>
      <w:r>
        <w:rPr>
          <w:rFonts w:ascii="Arial" w:hAnsi="Arial" w:cs="Arial"/>
          <w:color w:val="000000"/>
          <w:lang w:val="en-GB" w:eastAsia="de-DE"/>
        </w:rPr>
        <w:t xml:space="preserve">The </w:t>
      </w:r>
      <w:r w:rsidR="00963435">
        <w:rPr>
          <w:rFonts w:ascii="Arial" w:hAnsi="Arial" w:cs="Arial"/>
          <w:color w:val="000000"/>
          <w:lang w:val="en-GB" w:eastAsia="de-DE"/>
        </w:rPr>
        <w:t>exam can be found i</w:t>
      </w:r>
      <w:r w:rsidR="000841E9">
        <w:rPr>
          <w:rFonts w:ascii="Arial" w:hAnsi="Arial" w:cs="Arial"/>
          <w:color w:val="000000"/>
          <w:lang w:val="en-GB" w:eastAsia="de-DE"/>
        </w:rPr>
        <w:t xml:space="preserve">n the Moodle course of </w:t>
      </w:r>
      <w:r>
        <w:rPr>
          <w:rFonts w:ascii="Arial" w:hAnsi="Arial" w:cs="Arial"/>
          <w:color w:val="000000"/>
          <w:lang w:val="en-GB" w:eastAsia="de-DE"/>
        </w:rPr>
        <w:t>our</w:t>
      </w:r>
      <w:r w:rsidR="000841E9">
        <w:rPr>
          <w:rFonts w:ascii="Arial" w:hAnsi="Arial" w:cs="Arial"/>
          <w:color w:val="000000"/>
          <w:lang w:val="en-GB" w:eastAsia="de-DE"/>
        </w:rPr>
        <w:t xml:space="preserve"> lecture</w:t>
      </w:r>
      <w:r>
        <w:rPr>
          <w:rFonts w:ascii="Arial" w:hAnsi="Arial" w:cs="Arial"/>
          <w:color w:val="000000"/>
          <w:lang w:val="en-GB" w:eastAsia="de-DE"/>
        </w:rPr>
        <w:t>/course</w:t>
      </w:r>
      <w:r w:rsidR="000841E9">
        <w:rPr>
          <w:rFonts w:ascii="Arial" w:hAnsi="Arial" w:cs="Arial"/>
          <w:color w:val="000000"/>
          <w:lang w:val="en-GB" w:eastAsia="de-DE"/>
        </w:rPr>
        <w:t xml:space="preserve">. At </w:t>
      </w:r>
      <w:r w:rsidR="00D13A6E">
        <w:rPr>
          <w:rFonts w:ascii="Arial" w:hAnsi="Arial" w:cs="Arial"/>
          <w:color w:val="000000"/>
          <w:lang w:val="en-GB" w:eastAsia="de-DE"/>
        </w:rPr>
        <w:t xml:space="preserve">the beginning of the given </w:t>
      </w:r>
      <w:r w:rsidR="00963435">
        <w:rPr>
          <w:rFonts w:ascii="Arial" w:hAnsi="Arial" w:cs="Arial"/>
          <w:color w:val="000000"/>
          <w:lang w:val="en-GB" w:eastAsia="de-DE"/>
        </w:rPr>
        <w:t>time frame</w:t>
      </w:r>
      <w:r w:rsidR="000841E9">
        <w:rPr>
          <w:rFonts w:ascii="Arial" w:hAnsi="Arial" w:cs="Arial"/>
          <w:color w:val="000000"/>
          <w:lang w:val="en-GB" w:eastAsia="de-DE"/>
        </w:rPr>
        <w:t xml:space="preserve">, the exam </w:t>
      </w:r>
      <w:r w:rsidR="00963435">
        <w:rPr>
          <w:rFonts w:ascii="Arial" w:hAnsi="Arial" w:cs="Arial"/>
          <w:color w:val="000000"/>
          <w:lang w:val="en-GB" w:eastAsia="de-DE"/>
        </w:rPr>
        <w:t>can be downloaded</w:t>
      </w:r>
      <w:r w:rsidR="000841E9">
        <w:rPr>
          <w:rFonts w:ascii="Arial" w:hAnsi="Arial" w:cs="Arial"/>
          <w:color w:val="000000"/>
          <w:lang w:val="en-GB" w:eastAsia="de-DE"/>
        </w:rPr>
        <w:t xml:space="preserve">.  </w:t>
      </w:r>
    </w:p>
    <w:p w:rsidR="00963435" w:rsidRDefault="00963435" w:rsidP="00963435">
      <w:pPr>
        <w:jc w:val="both"/>
        <w:rPr>
          <w:rFonts w:ascii="Arial" w:hAnsi="Arial" w:cs="Arial"/>
          <w:b/>
          <w:color w:val="000000"/>
          <w:lang w:val="en-GB" w:eastAsia="de-DE"/>
        </w:rPr>
      </w:pPr>
    </w:p>
    <w:p w:rsidR="000841E9" w:rsidRDefault="00E338DD" w:rsidP="00963435">
      <w:pPr>
        <w:jc w:val="both"/>
        <w:rPr>
          <w:rFonts w:ascii="Arial" w:hAnsi="Arial" w:cs="Arial"/>
          <w:b/>
          <w:color w:val="000000"/>
          <w:lang w:val="en-GB" w:eastAsia="de-DE"/>
        </w:rPr>
      </w:pPr>
      <w:r w:rsidRPr="00B71FE6">
        <w:rPr>
          <w:rFonts w:ascii="Arial" w:hAnsi="Arial" w:cs="Arial"/>
          <w:b/>
          <w:color w:val="000000"/>
          <w:lang w:val="en-GB" w:eastAsia="de-DE"/>
        </w:rPr>
        <w:t>Next, p</w:t>
      </w:r>
      <w:r w:rsidR="000841E9" w:rsidRPr="00B71FE6">
        <w:rPr>
          <w:rFonts w:ascii="Arial" w:hAnsi="Arial" w:cs="Arial"/>
          <w:b/>
          <w:color w:val="000000"/>
          <w:lang w:val="en-GB" w:eastAsia="de-DE"/>
        </w:rPr>
        <w:t>lease foll</w:t>
      </w:r>
      <w:r w:rsidRPr="00B71FE6">
        <w:rPr>
          <w:rFonts w:ascii="Arial" w:hAnsi="Arial" w:cs="Arial"/>
          <w:b/>
          <w:color w:val="000000"/>
          <w:lang w:val="en-GB" w:eastAsia="de-DE"/>
        </w:rPr>
        <w:t>ow the subsequent steps:</w:t>
      </w:r>
    </w:p>
    <w:p w:rsidR="005556B6" w:rsidRPr="00B71FE6" w:rsidRDefault="005556B6" w:rsidP="00963435">
      <w:pPr>
        <w:jc w:val="both"/>
        <w:rPr>
          <w:rFonts w:ascii="Arial" w:hAnsi="Arial" w:cs="Arial"/>
          <w:b/>
          <w:color w:val="000000"/>
          <w:lang w:val="en-GB" w:eastAsia="de-DE"/>
        </w:rPr>
      </w:pPr>
    </w:p>
    <w:p w:rsidR="00E338DD" w:rsidRDefault="00E338DD" w:rsidP="005556B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color w:val="000000"/>
          <w:lang w:val="en-GB" w:eastAsia="de-DE"/>
        </w:rPr>
      </w:pPr>
      <w:r>
        <w:rPr>
          <w:rFonts w:ascii="Arial" w:hAnsi="Arial" w:cs="Arial"/>
          <w:color w:val="000000"/>
          <w:lang w:val="en-GB" w:eastAsia="de-DE"/>
        </w:rPr>
        <w:t>Download the exam (Word document)</w:t>
      </w:r>
      <w:r w:rsidR="003F30B5">
        <w:rPr>
          <w:rFonts w:ascii="Arial" w:hAnsi="Arial" w:cs="Arial"/>
          <w:color w:val="000000"/>
          <w:lang w:val="en-GB" w:eastAsia="de-DE"/>
        </w:rPr>
        <w:t>.</w:t>
      </w:r>
    </w:p>
    <w:p w:rsidR="00E338DD" w:rsidRDefault="00E338DD" w:rsidP="005556B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color w:val="000000"/>
          <w:lang w:val="en-GB" w:eastAsia="de-DE"/>
        </w:rPr>
      </w:pPr>
      <w:r>
        <w:rPr>
          <w:rFonts w:ascii="Arial" w:hAnsi="Arial" w:cs="Arial"/>
          <w:color w:val="000000"/>
          <w:lang w:val="en-GB" w:eastAsia="de-DE"/>
        </w:rPr>
        <w:t>Answ</w:t>
      </w:r>
      <w:r w:rsidR="003F30B5">
        <w:rPr>
          <w:rFonts w:ascii="Arial" w:hAnsi="Arial" w:cs="Arial"/>
          <w:color w:val="000000"/>
          <w:lang w:val="en-GB" w:eastAsia="de-DE"/>
        </w:rPr>
        <w:t>er the questions in the Word doc</w:t>
      </w:r>
      <w:r>
        <w:rPr>
          <w:rFonts w:ascii="Arial" w:hAnsi="Arial" w:cs="Arial"/>
          <w:color w:val="000000"/>
          <w:lang w:val="en-GB" w:eastAsia="de-DE"/>
        </w:rPr>
        <w:t>ument</w:t>
      </w:r>
      <w:r w:rsidR="003F30B5">
        <w:rPr>
          <w:rFonts w:ascii="Arial" w:hAnsi="Arial" w:cs="Arial"/>
          <w:color w:val="000000"/>
          <w:lang w:val="en-GB" w:eastAsia="de-DE"/>
        </w:rPr>
        <w:t>.</w:t>
      </w:r>
    </w:p>
    <w:p w:rsidR="00E338DD" w:rsidRDefault="00E338DD" w:rsidP="005556B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color w:val="000000"/>
          <w:lang w:val="en-GB" w:eastAsia="de-DE"/>
        </w:rPr>
      </w:pPr>
      <w:r>
        <w:rPr>
          <w:rFonts w:ascii="Arial" w:hAnsi="Arial" w:cs="Arial"/>
          <w:color w:val="000000"/>
          <w:lang w:val="en-GB" w:eastAsia="de-DE"/>
        </w:rPr>
        <w:t>Save the exam including all answers</w:t>
      </w:r>
      <w:r w:rsidR="00402CA2">
        <w:rPr>
          <w:rFonts w:ascii="Arial" w:hAnsi="Arial" w:cs="Arial"/>
          <w:color w:val="000000"/>
          <w:lang w:val="en-GB" w:eastAsia="de-DE"/>
        </w:rPr>
        <w:t xml:space="preserve"> (= examination paper)</w:t>
      </w:r>
      <w:r>
        <w:rPr>
          <w:rFonts w:ascii="Arial" w:hAnsi="Arial" w:cs="Arial"/>
          <w:color w:val="000000"/>
          <w:lang w:val="en-GB" w:eastAsia="de-DE"/>
        </w:rPr>
        <w:t xml:space="preserve"> </w:t>
      </w:r>
      <w:r w:rsidR="00963435">
        <w:rPr>
          <w:rFonts w:ascii="Arial" w:hAnsi="Arial" w:cs="Arial"/>
          <w:color w:val="000000"/>
          <w:lang w:val="en-GB" w:eastAsia="de-DE"/>
        </w:rPr>
        <w:t>as a pdf file on your computer</w:t>
      </w:r>
      <w:r w:rsidR="003F30B5">
        <w:rPr>
          <w:rFonts w:ascii="Arial" w:hAnsi="Arial" w:cs="Arial"/>
          <w:color w:val="000000"/>
          <w:lang w:val="en-GB" w:eastAsia="de-DE"/>
        </w:rPr>
        <w:t>.</w:t>
      </w:r>
    </w:p>
    <w:p w:rsidR="00E338DD" w:rsidRDefault="00D13A6E" w:rsidP="005556B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color w:val="000000"/>
          <w:lang w:val="en-GB" w:eastAsia="de-DE"/>
        </w:rPr>
      </w:pPr>
      <w:r>
        <w:rPr>
          <w:rFonts w:ascii="Arial" w:hAnsi="Arial" w:cs="Arial"/>
          <w:color w:val="000000"/>
          <w:lang w:val="en-GB" w:eastAsia="de-DE"/>
        </w:rPr>
        <w:t xml:space="preserve">Upload this pdf file on Moodle within the given </w:t>
      </w:r>
      <w:r w:rsidR="00963435">
        <w:rPr>
          <w:rFonts w:ascii="Arial" w:hAnsi="Arial" w:cs="Arial"/>
          <w:color w:val="000000"/>
          <w:lang w:val="en-GB" w:eastAsia="de-DE"/>
        </w:rPr>
        <w:t>time frame</w:t>
      </w:r>
      <w:r w:rsidR="00402CA2">
        <w:rPr>
          <w:rFonts w:ascii="Arial" w:hAnsi="Arial" w:cs="Arial"/>
          <w:color w:val="000000"/>
          <w:lang w:val="en-GB" w:eastAsia="de-DE"/>
        </w:rPr>
        <w:t xml:space="preserve"> in the Moodle assignment folder</w:t>
      </w:r>
      <w:r w:rsidR="003F30B5">
        <w:rPr>
          <w:rFonts w:ascii="Arial" w:hAnsi="Arial" w:cs="Arial"/>
          <w:color w:val="000000"/>
          <w:lang w:val="en-GB" w:eastAsia="de-DE"/>
        </w:rPr>
        <w:t>.</w:t>
      </w:r>
    </w:p>
    <w:p w:rsidR="00D13A6E" w:rsidRDefault="00D13A6E" w:rsidP="005556B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color w:val="000000"/>
          <w:lang w:val="en-GB" w:eastAsia="de-DE"/>
        </w:rPr>
      </w:pPr>
      <w:r>
        <w:rPr>
          <w:rFonts w:ascii="Arial" w:hAnsi="Arial" w:cs="Arial"/>
          <w:color w:val="000000"/>
          <w:lang w:val="en-GB" w:eastAsia="de-DE"/>
        </w:rPr>
        <w:t xml:space="preserve">All uploaded pdf files must contain the student’s surname and </w:t>
      </w:r>
      <w:r w:rsidR="003F30B5">
        <w:rPr>
          <w:rFonts w:ascii="Arial" w:hAnsi="Arial" w:cs="Arial"/>
          <w:color w:val="000000"/>
          <w:lang w:val="en-GB" w:eastAsia="de-DE"/>
        </w:rPr>
        <w:t xml:space="preserve">first </w:t>
      </w:r>
      <w:r>
        <w:rPr>
          <w:rFonts w:ascii="Arial" w:hAnsi="Arial" w:cs="Arial"/>
          <w:color w:val="000000"/>
          <w:lang w:val="en-GB" w:eastAsia="de-DE"/>
        </w:rPr>
        <w:t>name</w:t>
      </w:r>
      <w:r w:rsidR="00963435">
        <w:rPr>
          <w:rFonts w:ascii="Arial" w:hAnsi="Arial" w:cs="Arial"/>
          <w:color w:val="000000"/>
          <w:lang w:val="en-GB" w:eastAsia="de-DE"/>
        </w:rPr>
        <w:t xml:space="preserve">. </w:t>
      </w:r>
      <w:r w:rsidR="003F30B5">
        <w:rPr>
          <w:rFonts w:ascii="Arial" w:hAnsi="Arial" w:cs="Arial"/>
          <w:color w:val="000000"/>
          <w:lang w:val="en-GB" w:eastAsia="de-DE"/>
        </w:rPr>
        <w:t xml:space="preserve"> </w:t>
      </w:r>
    </w:p>
    <w:p w:rsidR="00A71F2D" w:rsidRDefault="00A71F2D" w:rsidP="00A71F2D">
      <w:pPr>
        <w:jc w:val="both"/>
        <w:rPr>
          <w:rFonts w:ascii="Arial" w:hAnsi="Arial" w:cs="Arial"/>
          <w:color w:val="000000"/>
          <w:lang w:val="en-GB" w:eastAsia="de-DE"/>
        </w:rPr>
      </w:pPr>
    </w:p>
    <w:p w:rsidR="00A71F2D" w:rsidRPr="00A71F2D" w:rsidRDefault="00A71F2D" w:rsidP="00A71F2D">
      <w:pPr>
        <w:jc w:val="both"/>
        <w:rPr>
          <w:rFonts w:ascii="Arial" w:hAnsi="Arial" w:cs="Arial"/>
          <w:color w:val="000000"/>
          <w:lang w:val="en-GB" w:eastAsia="de-DE"/>
        </w:rPr>
      </w:pPr>
      <w:r>
        <w:rPr>
          <w:rFonts w:ascii="Arial" w:hAnsi="Arial" w:cs="Arial"/>
          <w:color w:val="000000"/>
          <w:lang w:val="en-GB" w:eastAsia="de-DE"/>
        </w:rPr>
        <w:t xml:space="preserve">Overall, you have </w:t>
      </w:r>
      <w:r w:rsidRPr="00A71F2D">
        <w:rPr>
          <w:rFonts w:ascii="Arial" w:hAnsi="Arial" w:cs="Arial"/>
          <w:color w:val="000000"/>
          <w:highlight w:val="yellow"/>
          <w:lang w:val="en-GB" w:eastAsia="de-DE"/>
        </w:rPr>
        <w:t>xxx</w:t>
      </w:r>
      <w:r>
        <w:rPr>
          <w:rFonts w:ascii="Arial" w:hAnsi="Arial" w:cs="Arial"/>
          <w:color w:val="000000"/>
          <w:lang w:val="en-GB" w:eastAsia="de-DE"/>
        </w:rPr>
        <w:t xml:space="preserve"> minutes to take the examination (</w:t>
      </w:r>
      <w:r w:rsidRPr="11A8F9B4">
        <w:rPr>
          <w:rFonts w:ascii="Arial" w:hAnsi="Arial" w:cs="Arial"/>
          <w:highlight w:val="yellow"/>
        </w:rPr>
        <w:t>60/90/120</w:t>
      </w:r>
      <w:r w:rsidRPr="11A8F9B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minutes</w:t>
      </w:r>
      <w:proofErr w:type="spellEnd"/>
      <w:r w:rsidRPr="11A8F9B4">
        <w:rPr>
          <w:rFonts w:ascii="Arial" w:hAnsi="Arial" w:cs="Arial"/>
        </w:rPr>
        <w:t xml:space="preserve"> </w:t>
      </w:r>
      <w:proofErr w:type="spellStart"/>
      <w:r w:rsidRPr="11A8F9B4">
        <w:rPr>
          <w:rFonts w:ascii="Arial" w:hAnsi="Arial" w:cs="Arial"/>
        </w:rPr>
        <w:t>regul</w:t>
      </w:r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time</w:t>
      </w:r>
      <w:r w:rsidRPr="11A8F9B4">
        <w:rPr>
          <w:rFonts w:ascii="Arial" w:hAnsi="Arial" w:cs="Arial"/>
        </w:rPr>
        <w:t xml:space="preserve"> plus </w:t>
      </w:r>
      <w:r w:rsidRPr="11A8F9B4">
        <w:rPr>
          <w:rFonts w:ascii="Arial" w:hAnsi="Arial" w:cs="Arial"/>
          <w:highlight w:val="yellow"/>
        </w:rPr>
        <w:t>5</w:t>
      </w:r>
      <w:r w:rsidRPr="11A8F9B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uploading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examination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paper</w:t>
      </w:r>
      <w:proofErr w:type="spellEnd"/>
      <w:r w:rsidRPr="11A8F9B4">
        <w:rPr>
          <w:rFonts w:ascii="Arial" w:hAnsi="Arial" w:cs="Arial"/>
        </w:rPr>
        <w:t>).</w:t>
      </w:r>
    </w:p>
    <w:p w:rsidR="00963435" w:rsidRPr="00E338DD" w:rsidRDefault="00963435" w:rsidP="00963435">
      <w:pPr>
        <w:pStyle w:val="Listenabsatz"/>
        <w:jc w:val="both"/>
        <w:rPr>
          <w:rFonts w:ascii="Arial" w:hAnsi="Arial" w:cs="Arial"/>
          <w:color w:val="000000"/>
          <w:lang w:val="en-GB" w:eastAsia="de-DE"/>
        </w:rPr>
      </w:pPr>
    </w:p>
    <w:p w:rsidR="00B039AE" w:rsidRDefault="003F30B5" w:rsidP="00963435">
      <w:pPr>
        <w:jc w:val="both"/>
        <w:rPr>
          <w:rFonts w:ascii="Arial" w:hAnsi="Arial" w:cs="Arial"/>
          <w:b/>
          <w:color w:val="000000"/>
          <w:lang w:val="en-GB" w:eastAsia="de-DE"/>
        </w:rPr>
      </w:pPr>
      <w:r w:rsidRPr="00B71FE6">
        <w:rPr>
          <w:rFonts w:ascii="Arial" w:hAnsi="Arial" w:cs="Arial"/>
          <w:b/>
          <w:color w:val="000000"/>
          <w:lang w:val="en-GB" w:eastAsia="de-DE"/>
        </w:rPr>
        <w:t xml:space="preserve">Please </w:t>
      </w:r>
      <w:r w:rsidR="00963435">
        <w:rPr>
          <w:rFonts w:ascii="Arial" w:hAnsi="Arial" w:cs="Arial"/>
          <w:b/>
          <w:color w:val="000000"/>
          <w:lang w:val="en-GB" w:eastAsia="de-DE"/>
        </w:rPr>
        <w:t xml:space="preserve">also follow these </w:t>
      </w:r>
      <w:r w:rsidR="00B71FE6" w:rsidRPr="00B71FE6">
        <w:rPr>
          <w:rFonts w:ascii="Arial" w:hAnsi="Arial" w:cs="Arial"/>
          <w:b/>
          <w:color w:val="000000"/>
          <w:lang w:val="en-GB" w:eastAsia="de-DE"/>
        </w:rPr>
        <w:t>instructions:</w:t>
      </w:r>
    </w:p>
    <w:p w:rsidR="005556B6" w:rsidRPr="00B71FE6" w:rsidRDefault="005556B6" w:rsidP="00963435">
      <w:pPr>
        <w:jc w:val="both"/>
        <w:rPr>
          <w:rFonts w:ascii="Arial" w:hAnsi="Arial" w:cs="Arial"/>
          <w:b/>
          <w:color w:val="000000"/>
          <w:lang w:val="en-GB" w:eastAsia="de-DE"/>
        </w:rPr>
      </w:pPr>
    </w:p>
    <w:p w:rsidR="00B71FE6" w:rsidRPr="005556B6" w:rsidRDefault="00B71FE6" w:rsidP="005556B6">
      <w:pPr>
        <w:pStyle w:val="Listenabsatz"/>
        <w:numPr>
          <w:ilvl w:val="0"/>
          <w:numId w:val="9"/>
        </w:numPr>
        <w:ind w:left="641" w:hanging="284"/>
        <w:jc w:val="both"/>
        <w:rPr>
          <w:rFonts w:ascii="Arial" w:hAnsi="Arial" w:cs="Arial"/>
          <w:color w:val="000000"/>
          <w:lang w:val="en-GB" w:eastAsia="de-DE"/>
        </w:rPr>
      </w:pPr>
      <w:r w:rsidRPr="005556B6">
        <w:rPr>
          <w:rFonts w:ascii="Arial" w:hAnsi="Arial" w:cs="Arial"/>
          <w:color w:val="000000"/>
          <w:lang w:val="en-GB" w:eastAsia="de-DE"/>
        </w:rPr>
        <w:t xml:space="preserve">Please write the exam on your computer or laptop. We strongly advise </w:t>
      </w:r>
      <w:r w:rsidR="00A71F2D">
        <w:rPr>
          <w:rFonts w:ascii="Arial" w:hAnsi="Arial" w:cs="Arial"/>
          <w:color w:val="000000"/>
          <w:lang w:val="en-GB" w:eastAsia="de-DE"/>
        </w:rPr>
        <w:t>not to</w:t>
      </w:r>
      <w:r w:rsidRPr="005556B6">
        <w:rPr>
          <w:rFonts w:ascii="Arial" w:hAnsi="Arial" w:cs="Arial"/>
          <w:color w:val="000000"/>
          <w:lang w:val="en-GB" w:eastAsia="de-DE"/>
        </w:rPr>
        <w:t xml:space="preserve"> us</w:t>
      </w:r>
      <w:r w:rsidR="00A71F2D">
        <w:rPr>
          <w:rFonts w:ascii="Arial" w:hAnsi="Arial" w:cs="Arial"/>
          <w:color w:val="000000"/>
          <w:lang w:val="en-GB" w:eastAsia="de-DE"/>
        </w:rPr>
        <w:t>e</w:t>
      </w:r>
      <w:r w:rsidRPr="005556B6">
        <w:rPr>
          <w:rFonts w:ascii="Arial" w:hAnsi="Arial" w:cs="Arial"/>
          <w:color w:val="000000"/>
          <w:lang w:val="en-GB" w:eastAsia="de-DE"/>
        </w:rPr>
        <w:t xml:space="preserve"> a tablet or smartphone in this context.</w:t>
      </w:r>
    </w:p>
    <w:p w:rsidR="00B71FE6" w:rsidRPr="005556B6" w:rsidRDefault="00B71FE6" w:rsidP="005556B6">
      <w:pPr>
        <w:pStyle w:val="Listenabsatz"/>
        <w:numPr>
          <w:ilvl w:val="0"/>
          <w:numId w:val="9"/>
        </w:numPr>
        <w:ind w:left="641" w:hanging="284"/>
        <w:jc w:val="both"/>
        <w:rPr>
          <w:rFonts w:ascii="Arial" w:hAnsi="Arial" w:cs="Arial"/>
          <w:color w:val="000000"/>
          <w:lang w:val="en-GB" w:eastAsia="de-DE"/>
        </w:rPr>
      </w:pPr>
      <w:r w:rsidRPr="005556B6">
        <w:rPr>
          <w:rFonts w:ascii="Arial" w:hAnsi="Arial" w:cs="Arial"/>
          <w:color w:val="000000"/>
          <w:lang w:val="en-GB" w:eastAsia="de-DE"/>
        </w:rPr>
        <w:t xml:space="preserve">During the exam, you </w:t>
      </w:r>
      <w:proofErr w:type="gramStart"/>
      <w:r w:rsidRPr="005556B6">
        <w:rPr>
          <w:rFonts w:ascii="Arial" w:hAnsi="Arial" w:cs="Arial"/>
          <w:color w:val="000000"/>
          <w:lang w:val="en-GB" w:eastAsia="de-DE"/>
        </w:rPr>
        <w:t>are allowed to</w:t>
      </w:r>
      <w:proofErr w:type="gramEnd"/>
      <w:r w:rsidRPr="005556B6">
        <w:rPr>
          <w:rFonts w:ascii="Arial" w:hAnsi="Arial" w:cs="Arial"/>
          <w:color w:val="000000"/>
          <w:lang w:val="en-GB" w:eastAsia="de-DE"/>
        </w:rPr>
        <w:t xml:space="preserve"> use all course materials and literature of your choice.</w:t>
      </w:r>
    </w:p>
    <w:p w:rsidR="00B71FE6" w:rsidRPr="005556B6" w:rsidRDefault="00B71FE6" w:rsidP="005556B6">
      <w:pPr>
        <w:pStyle w:val="Listenabsatz"/>
        <w:numPr>
          <w:ilvl w:val="0"/>
          <w:numId w:val="9"/>
        </w:numPr>
        <w:ind w:left="641" w:hanging="284"/>
        <w:jc w:val="both"/>
        <w:rPr>
          <w:rFonts w:ascii="Arial" w:hAnsi="Arial" w:cs="Arial"/>
          <w:color w:val="000000"/>
          <w:lang w:val="en-GB" w:eastAsia="de-DE"/>
        </w:rPr>
      </w:pPr>
      <w:r w:rsidRPr="005556B6">
        <w:rPr>
          <w:rFonts w:ascii="Arial" w:hAnsi="Arial" w:cs="Arial"/>
          <w:color w:val="000000"/>
          <w:lang w:val="en-GB" w:eastAsia="de-DE"/>
        </w:rPr>
        <w:t>Please note that you must not present the answers and</w:t>
      </w:r>
      <w:r w:rsidR="00963435" w:rsidRPr="005556B6">
        <w:rPr>
          <w:rFonts w:ascii="Arial" w:hAnsi="Arial" w:cs="Arial"/>
          <w:color w:val="000000"/>
          <w:lang w:val="en-GB" w:eastAsia="de-DE"/>
        </w:rPr>
        <w:t>/or</w:t>
      </w:r>
      <w:r w:rsidRPr="005556B6">
        <w:rPr>
          <w:rFonts w:ascii="Arial" w:hAnsi="Arial" w:cs="Arial"/>
          <w:color w:val="000000"/>
          <w:lang w:val="en-GB" w:eastAsia="de-DE"/>
        </w:rPr>
        <w:t xml:space="preserve"> ideas </w:t>
      </w:r>
      <w:r w:rsidR="00BB3DA4" w:rsidRPr="005556B6">
        <w:rPr>
          <w:rFonts w:ascii="Arial" w:hAnsi="Arial" w:cs="Arial"/>
          <w:color w:val="000000"/>
          <w:lang w:val="en-GB" w:eastAsia="de-DE"/>
        </w:rPr>
        <w:t xml:space="preserve">of </w:t>
      </w:r>
      <w:r w:rsidR="00963435" w:rsidRPr="005556B6">
        <w:rPr>
          <w:rFonts w:ascii="Arial" w:hAnsi="Arial" w:cs="Arial"/>
          <w:color w:val="000000"/>
          <w:lang w:val="en-GB" w:eastAsia="de-DE"/>
        </w:rPr>
        <w:t>other</w:t>
      </w:r>
      <w:r w:rsidR="00BB3DA4" w:rsidRPr="005556B6">
        <w:rPr>
          <w:rFonts w:ascii="Arial" w:hAnsi="Arial" w:cs="Arial"/>
          <w:color w:val="000000"/>
          <w:lang w:val="en-GB" w:eastAsia="de-DE"/>
        </w:rPr>
        <w:t xml:space="preserve"> sources as your own without quoting them accordingly. If you use </w:t>
      </w:r>
      <w:r w:rsidR="00963435" w:rsidRPr="005556B6">
        <w:rPr>
          <w:rFonts w:ascii="Arial" w:hAnsi="Arial" w:cs="Arial"/>
          <w:color w:val="000000"/>
          <w:lang w:val="en-GB" w:eastAsia="de-DE"/>
        </w:rPr>
        <w:t>other</w:t>
      </w:r>
      <w:r w:rsidR="00BB3DA4" w:rsidRPr="005556B6">
        <w:rPr>
          <w:rFonts w:ascii="Arial" w:hAnsi="Arial" w:cs="Arial"/>
          <w:color w:val="000000"/>
          <w:lang w:val="en-GB" w:eastAsia="de-DE"/>
        </w:rPr>
        <w:t xml:space="preserve"> sources, they need to be quoted as outlined in the citation rules of the UAS BFI Vienna. </w:t>
      </w:r>
    </w:p>
    <w:p w:rsidR="00BB3DA4" w:rsidRDefault="00BA3D60" w:rsidP="005556B6">
      <w:pPr>
        <w:pStyle w:val="Listenabsatz"/>
        <w:numPr>
          <w:ilvl w:val="0"/>
          <w:numId w:val="9"/>
        </w:numPr>
        <w:ind w:left="641" w:hanging="284"/>
        <w:jc w:val="both"/>
        <w:rPr>
          <w:rFonts w:ascii="Arial" w:hAnsi="Arial" w:cs="Arial"/>
          <w:color w:val="000000"/>
          <w:lang w:val="en-GB" w:eastAsia="de-DE"/>
        </w:rPr>
      </w:pPr>
      <w:r w:rsidRPr="005556B6">
        <w:rPr>
          <w:rFonts w:ascii="Arial" w:hAnsi="Arial" w:cs="Arial"/>
          <w:color w:val="000000"/>
          <w:lang w:val="en-GB" w:eastAsia="de-DE"/>
        </w:rPr>
        <w:t xml:space="preserve">If the inappropriate or incorrect use of sources or any additional aids is suspected, the </w:t>
      </w:r>
      <w:r w:rsidR="0040367C" w:rsidRPr="005556B6">
        <w:rPr>
          <w:rFonts w:ascii="Arial" w:hAnsi="Arial" w:cs="Arial"/>
          <w:color w:val="000000"/>
          <w:lang w:val="en-GB" w:eastAsia="de-DE"/>
        </w:rPr>
        <w:t xml:space="preserve">respective </w:t>
      </w:r>
      <w:r w:rsidRPr="005556B6">
        <w:rPr>
          <w:rFonts w:ascii="Arial" w:hAnsi="Arial" w:cs="Arial"/>
          <w:color w:val="000000"/>
          <w:lang w:val="en-GB" w:eastAsia="de-DE"/>
        </w:rPr>
        <w:t>exam</w:t>
      </w:r>
      <w:r w:rsidR="0040367C" w:rsidRPr="005556B6">
        <w:rPr>
          <w:rFonts w:ascii="Arial" w:hAnsi="Arial" w:cs="Arial"/>
          <w:color w:val="000000"/>
          <w:lang w:val="en-GB" w:eastAsia="de-DE"/>
        </w:rPr>
        <w:t>(s)</w:t>
      </w:r>
      <w:r w:rsidRPr="005556B6">
        <w:rPr>
          <w:rFonts w:ascii="Arial" w:hAnsi="Arial" w:cs="Arial"/>
          <w:color w:val="000000"/>
          <w:lang w:val="en-GB" w:eastAsia="de-DE"/>
        </w:rPr>
        <w:t xml:space="preserve"> will undergo a plagiarism assessment. In addition, the exam</w:t>
      </w:r>
      <w:r w:rsidR="00FD4A4B">
        <w:rPr>
          <w:rFonts w:ascii="Arial" w:hAnsi="Arial" w:cs="Arial"/>
          <w:color w:val="000000"/>
          <w:lang w:val="en-GB" w:eastAsia="de-DE"/>
        </w:rPr>
        <w:t>s</w:t>
      </w:r>
      <w:r w:rsidRPr="005556B6">
        <w:rPr>
          <w:rFonts w:ascii="Arial" w:hAnsi="Arial" w:cs="Arial"/>
          <w:color w:val="000000"/>
          <w:lang w:val="en-GB" w:eastAsia="de-DE"/>
        </w:rPr>
        <w:t xml:space="preserve"> of all students are </w:t>
      </w:r>
      <w:r w:rsidR="0040367C" w:rsidRPr="005556B6">
        <w:rPr>
          <w:rFonts w:ascii="Arial" w:hAnsi="Arial" w:cs="Arial"/>
          <w:color w:val="000000"/>
          <w:lang w:val="en-GB" w:eastAsia="de-DE"/>
        </w:rPr>
        <w:t xml:space="preserve">compared with regards to similarities. </w:t>
      </w:r>
    </w:p>
    <w:p w:rsidR="00C46FFE" w:rsidRDefault="00C46FFE" w:rsidP="00C46FFE">
      <w:pPr>
        <w:pStyle w:val="Listenabsatz"/>
        <w:ind w:left="641"/>
        <w:jc w:val="both"/>
        <w:rPr>
          <w:rFonts w:ascii="Arial" w:hAnsi="Arial" w:cs="Arial"/>
          <w:color w:val="000000"/>
          <w:lang w:val="en-GB" w:eastAsia="de-DE"/>
        </w:rPr>
      </w:pPr>
    </w:p>
    <w:p w:rsidR="00C46FFE" w:rsidRPr="005556B6" w:rsidRDefault="00C46FFE" w:rsidP="00C46FFE">
      <w:pPr>
        <w:pStyle w:val="Listenabsatz"/>
        <w:ind w:left="641"/>
        <w:jc w:val="both"/>
        <w:rPr>
          <w:rFonts w:ascii="Arial" w:hAnsi="Arial" w:cs="Arial"/>
          <w:color w:val="000000"/>
          <w:lang w:val="en-GB" w:eastAsia="de-DE"/>
        </w:rPr>
      </w:pPr>
    </w:p>
    <w:p w:rsidR="00963435" w:rsidRPr="00B71FE6" w:rsidRDefault="00963435" w:rsidP="00963435">
      <w:pPr>
        <w:pStyle w:val="Listenabsatz"/>
        <w:jc w:val="both"/>
        <w:rPr>
          <w:rFonts w:ascii="Arial" w:hAnsi="Arial" w:cs="Arial"/>
          <w:color w:val="000000"/>
          <w:lang w:val="en-GB" w:eastAsia="de-DE"/>
        </w:rPr>
      </w:pPr>
    </w:p>
    <w:p w:rsidR="003F30B5" w:rsidRDefault="00C51698" w:rsidP="00963435">
      <w:pPr>
        <w:jc w:val="both"/>
        <w:rPr>
          <w:rFonts w:ascii="Arial" w:hAnsi="Arial" w:cs="Arial"/>
          <w:b/>
          <w:color w:val="000000"/>
          <w:lang w:val="en-GB" w:eastAsia="de-DE"/>
        </w:rPr>
      </w:pPr>
      <w:r>
        <w:rPr>
          <w:rFonts w:ascii="Arial" w:hAnsi="Arial" w:cs="Arial"/>
          <w:b/>
          <w:color w:val="000000"/>
          <w:lang w:val="en-GB" w:eastAsia="de-DE"/>
        </w:rPr>
        <w:t>Course of action if technical</w:t>
      </w:r>
      <w:r w:rsidR="0040367C" w:rsidRPr="0040367C">
        <w:rPr>
          <w:rFonts w:ascii="Arial" w:hAnsi="Arial" w:cs="Arial"/>
          <w:b/>
          <w:color w:val="000000"/>
          <w:lang w:val="en-GB" w:eastAsia="de-DE"/>
        </w:rPr>
        <w:t xml:space="preserve"> problems</w:t>
      </w:r>
      <w:r>
        <w:rPr>
          <w:rFonts w:ascii="Arial" w:hAnsi="Arial" w:cs="Arial"/>
          <w:b/>
          <w:color w:val="000000"/>
          <w:lang w:val="en-GB" w:eastAsia="de-DE"/>
        </w:rPr>
        <w:t xml:space="preserve"> should occur</w:t>
      </w:r>
      <w:r w:rsidR="0040367C" w:rsidRPr="0040367C">
        <w:rPr>
          <w:rFonts w:ascii="Arial" w:hAnsi="Arial" w:cs="Arial"/>
          <w:b/>
          <w:color w:val="000000"/>
          <w:lang w:val="en-GB" w:eastAsia="de-DE"/>
        </w:rPr>
        <w:t>:</w:t>
      </w:r>
    </w:p>
    <w:p w:rsidR="00A71F2D" w:rsidRDefault="00A71F2D" w:rsidP="00963435">
      <w:pPr>
        <w:jc w:val="both"/>
        <w:rPr>
          <w:rFonts w:ascii="Arial" w:hAnsi="Arial" w:cs="Arial"/>
          <w:b/>
          <w:color w:val="000000"/>
          <w:lang w:val="en-GB" w:eastAsia="de-DE"/>
        </w:rPr>
      </w:pPr>
    </w:p>
    <w:p w:rsidR="00C51698" w:rsidRPr="00C51698" w:rsidRDefault="00C51698" w:rsidP="00C46FFE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color w:val="000000"/>
          <w:lang w:val="en-GB" w:eastAsia="de-DE"/>
        </w:rPr>
      </w:pPr>
      <w:r w:rsidRPr="00C51698">
        <w:rPr>
          <w:rFonts w:ascii="Arial" w:hAnsi="Arial" w:cs="Arial"/>
          <w:color w:val="000000"/>
          <w:lang w:val="en-GB" w:eastAsia="de-DE"/>
        </w:rPr>
        <w:t>Take a screenshot of the error message</w:t>
      </w:r>
      <w:r w:rsidR="00E510B1">
        <w:rPr>
          <w:rFonts w:ascii="Arial" w:hAnsi="Arial" w:cs="Arial"/>
          <w:color w:val="000000"/>
          <w:lang w:val="en-GB" w:eastAsia="de-DE"/>
        </w:rPr>
        <w:t>.</w:t>
      </w:r>
    </w:p>
    <w:p w:rsidR="00C51698" w:rsidRDefault="00C51698" w:rsidP="00C46FFE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color w:val="000000"/>
          <w:lang w:val="en-GB" w:eastAsia="de-DE"/>
        </w:rPr>
      </w:pPr>
      <w:r w:rsidRPr="00C51698">
        <w:rPr>
          <w:rFonts w:ascii="Arial" w:hAnsi="Arial" w:cs="Arial"/>
          <w:color w:val="000000"/>
          <w:lang w:val="en-GB" w:eastAsia="de-DE"/>
        </w:rPr>
        <w:t xml:space="preserve">Please send the screenshot and a short description of the problem (time, duration, etc.) to the lecturer </w:t>
      </w:r>
      <w:r w:rsidR="001844F8">
        <w:rPr>
          <w:rFonts w:ascii="Arial" w:hAnsi="Arial" w:cs="Arial"/>
          <w:color w:val="000000"/>
          <w:lang w:val="en-GB" w:eastAsia="de-DE"/>
        </w:rPr>
        <w:t xml:space="preserve">(in case of final exams) </w:t>
      </w:r>
      <w:r w:rsidRPr="00C51698">
        <w:rPr>
          <w:rFonts w:ascii="Arial" w:hAnsi="Arial" w:cs="Arial"/>
          <w:color w:val="000000"/>
          <w:lang w:val="en-GB" w:eastAsia="de-DE"/>
        </w:rPr>
        <w:t xml:space="preserve">and </w:t>
      </w:r>
      <w:r w:rsidR="001844F8">
        <w:rPr>
          <w:rFonts w:ascii="Arial" w:hAnsi="Arial" w:cs="Arial"/>
          <w:color w:val="000000"/>
          <w:lang w:val="en-GB" w:eastAsia="de-DE"/>
        </w:rPr>
        <w:t xml:space="preserve">to </w:t>
      </w:r>
      <w:r w:rsidRPr="00C51698">
        <w:rPr>
          <w:rFonts w:ascii="Arial" w:hAnsi="Arial" w:cs="Arial"/>
          <w:color w:val="000000"/>
          <w:lang w:val="en-GB" w:eastAsia="de-DE"/>
        </w:rPr>
        <w:t>our IT department (</w:t>
      </w:r>
      <w:hyperlink r:id="rId7" w:history="1">
        <w:r w:rsidR="001844F8" w:rsidRPr="001844F8">
          <w:rPr>
            <w:rStyle w:val="Hyperlink"/>
            <w:rFonts w:ascii="Arial" w:eastAsia="Times New Roman" w:hAnsi="Arial" w:cs="Arial"/>
            <w:color w:val="0000FF"/>
            <w:lang w:val="en-GB" w:eastAsia="de-DE"/>
          </w:rPr>
          <w:t>support@fh-vie.ac.at</w:t>
        </w:r>
      </w:hyperlink>
      <w:r w:rsidRPr="00C51698">
        <w:rPr>
          <w:rFonts w:ascii="Arial" w:hAnsi="Arial" w:cs="Arial"/>
          <w:color w:val="000000"/>
          <w:lang w:val="en-GB" w:eastAsia="de-DE"/>
        </w:rPr>
        <w:t>)</w:t>
      </w:r>
      <w:r w:rsidR="001844F8">
        <w:rPr>
          <w:rFonts w:ascii="Arial" w:hAnsi="Arial" w:cs="Arial"/>
          <w:color w:val="000000"/>
          <w:lang w:val="en-GB" w:eastAsia="de-DE"/>
        </w:rPr>
        <w:t xml:space="preserve">. In case of re-sit exams, please only send the required information to the IT department. </w:t>
      </w:r>
    </w:p>
    <w:p w:rsidR="00E510B1" w:rsidRDefault="00E510B1" w:rsidP="00963435">
      <w:pPr>
        <w:jc w:val="both"/>
        <w:rPr>
          <w:rFonts w:ascii="Arial" w:hAnsi="Arial" w:cs="Arial"/>
          <w:color w:val="000000"/>
          <w:lang w:val="en-GB" w:eastAsia="de-DE"/>
        </w:rPr>
      </w:pPr>
    </w:p>
    <w:p w:rsidR="00A71F2D" w:rsidRDefault="00A71F2D" w:rsidP="00963435">
      <w:pPr>
        <w:jc w:val="both"/>
        <w:rPr>
          <w:rFonts w:ascii="Arial" w:hAnsi="Arial" w:cs="Arial"/>
          <w:color w:val="000000"/>
          <w:lang w:val="en-GB" w:eastAsia="de-DE"/>
        </w:rPr>
      </w:pPr>
      <w:r>
        <w:rPr>
          <w:rFonts w:ascii="Arial" w:hAnsi="Arial" w:cs="Arial"/>
          <w:color w:val="000000"/>
          <w:lang w:val="en-GB" w:eastAsia="de-DE"/>
        </w:rPr>
        <w:t>During the examination, I am available via email for questions.</w:t>
      </w:r>
    </w:p>
    <w:p w:rsidR="00A71F2D" w:rsidRDefault="00A71F2D" w:rsidP="00963435">
      <w:pPr>
        <w:jc w:val="both"/>
        <w:rPr>
          <w:rFonts w:ascii="Arial" w:hAnsi="Arial" w:cs="Arial"/>
          <w:color w:val="000000"/>
          <w:lang w:val="en-GB" w:eastAsia="de-DE"/>
        </w:rPr>
      </w:pPr>
    </w:p>
    <w:p w:rsidR="001844F8" w:rsidRDefault="001844F8" w:rsidP="00963435">
      <w:pPr>
        <w:jc w:val="both"/>
        <w:rPr>
          <w:rFonts w:ascii="Arial" w:hAnsi="Arial" w:cs="Arial"/>
          <w:color w:val="000000"/>
          <w:lang w:val="en-GB" w:eastAsia="de-DE"/>
        </w:rPr>
      </w:pPr>
      <w:r>
        <w:rPr>
          <w:rFonts w:ascii="Arial" w:hAnsi="Arial" w:cs="Arial"/>
          <w:color w:val="000000"/>
          <w:lang w:val="en-GB" w:eastAsia="de-DE"/>
        </w:rPr>
        <w:t xml:space="preserve">For these online exams, the guidelines of the general examination regulations and the extended examination regulations of the UAS BFI Vienna apply. </w:t>
      </w:r>
    </w:p>
    <w:p w:rsidR="00BF31E2" w:rsidRDefault="00BF31E2" w:rsidP="00963435">
      <w:pPr>
        <w:jc w:val="both"/>
        <w:rPr>
          <w:rFonts w:ascii="Arial" w:hAnsi="Arial" w:cs="Arial"/>
          <w:color w:val="000000"/>
          <w:lang w:val="en-GB" w:eastAsia="de-DE"/>
        </w:rPr>
      </w:pPr>
    </w:p>
    <w:p w:rsidR="001844F8" w:rsidRDefault="001844F8" w:rsidP="00963435">
      <w:pPr>
        <w:jc w:val="both"/>
        <w:rPr>
          <w:rFonts w:ascii="Arial" w:hAnsi="Arial" w:cs="Arial"/>
          <w:color w:val="000000"/>
          <w:lang w:val="en-GB" w:eastAsia="de-DE"/>
        </w:rPr>
      </w:pPr>
      <w:r>
        <w:rPr>
          <w:rFonts w:ascii="Arial" w:hAnsi="Arial" w:cs="Arial"/>
          <w:color w:val="000000"/>
          <w:lang w:val="en-GB" w:eastAsia="de-DE"/>
        </w:rPr>
        <w:t>Good luck!</w:t>
      </w:r>
    </w:p>
    <w:p w:rsidR="00BF31E2" w:rsidRDefault="00BF31E2" w:rsidP="00963435">
      <w:pPr>
        <w:jc w:val="both"/>
        <w:rPr>
          <w:rFonts w:ascii="Arial" w:hAnsi="Arial" w:cs="Arial"/>
          <w:color w:val="000000"/>
          <w:lang w:val="en-GB" w:eastAsia="de-DE"/>
        </w:rPr>
      </w:pPr>
    </w:p>
    <w:p w:rsidR="00B039AE" w:rsidRPr="000841E9" w:rsidRDefault="00B039AE" w:rsidP="00963435">
      <w:pPr>
        <w:jc w:val="both"/>
        <w:rPr>
          <w:rFonts w:ascii="Arial" w:hAnsi="Arial" w:cs="Arial"/>
          <w:color w:val="000000"/>
          <w:lang w:eastAsia="de-DE"/>
        </w:rPr>
      </w:pPr>
      <w:r w:rsidRPr="000841E9">
        <w:rPr>
          <w:rFonts w:ascii="Arial" w:hAnsi="Arial" w:cs="Arial"/>
          <w:color w:val="000000"/>
          <w:lang w:eastAsia="de-DE"/>
        </w:rPr>
        <w:t xml:space="preserve">Kind </w:t>
      </w:r>
      <w:proofErr w:type="spellStart"/>
      <w:r w:rsidRPr="000841E9">
        <w:rPr>
          <w:rFonts w:ascii="Arial" w:hAnsi="Arial" w:cs="Arial"/>
          <w:color w:val="000000"/>
          <w:lang w:eastAsia="de-DE"/>
        </w:rPr>
        <w:t>regards</w:t>
      </w:r>
      <w:proofErr w:type="spellEnd"/>
      <w:r w:rsidRPr="000841E9">
        <w:rPr>
          <w:rFonts w:ascii="Arial" w:hAnsi="Arial" w:cs="Arial"/>
          <w:color w:val="000000"/>
          <w:lang w:eastAsia="de-DE"/>
        </w:rPr>
        <w:t>,</w:t>
      </w:r>
    </w:p>
    <w:p w:rsidR="00B039AE" w:rsidRPr="000841E9" w:rsidRDefault="00B039AE" w:rsidP="00963435">
      <w:pPr>
        <w:jc w:val="both"/>
        <w:rPr>
          <w:rFonts w:ascii="Arial" w:hAnsi="Arial" w:cs="Arial"/>
          <w:color w:val="000000"/>
          <w:lang w:eastAsia="de-DE"/>
        </w:rPr>
      </w:pPr>
    </w:p>
    <w:p w:rsidR="00AF2FB4" w:rsidRDefault="00AF2FB4" w:rsidP="00963435">
      <w:pPr>
        <w:jc w:val="both"/>
      </w:pPr>
    </w:p>
    <w:sectPr w:rsidR="00AF2FB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BBC" w:rsidRDefault="00095BBC" w:rsidP="00E17584">
      <w:r>
        <w:separator/>
      </w:r>
    </w:p>
  </w:endnote>
  <w:endnote w:type="continuationSeparator" w:id="0">
    <w:p w:rsidR="00095BBC" w:rsidRDefault="00095BBC" w:rsidP="00E1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BBC" w:rsidRDefault="00095BBC" w:rsidP="00E17584">
      <w:r>
        <w:separator/>
      </w:r>
    </w:p>
  </w:footnote>
  <w:footnote w:type="continuationSeparator" w:id="0">
    <w:p w:rsidR="00095BBC" w:rsidRDefault="00095BBC" w:rsidP="00E1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84" w:rsidRDefault="00E17584">
    <w:pPr>
      <w:pStyle w:val="Kopfzeile"/>
    </w:pPr>
    <w:r w:rsidRPr="0044339E"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A13383" wp14:editId="004205BB">
              <wp:simplePos x="0" y="0"/>
              <wp:positionH relativeFrom="margin">
                <wp:align>left</wp:align>
              </wp:positionH>
              <wp:positionV relativeFrom="paragraph">
                <wp:posOffset>304165</wp:posOffset>
              </wp:positionV>
              <wp:extent cx="504825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518C05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95pt" to="397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" strokecolor="#7f7f7f [1612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954A8" wp14:editId="772178E2">
              <wp:simplePos x="0" y="0"/>
              <wp:positionH relativeFrom="page">
                <wp:align>right</wp:align>
              </wp:positionH>
              <wp:positionV relativeFrom="paragraph">
                <wp:posOffset>-257810</wp:posOffset>
              </wp:positionV>
              <wp:extent cx="1457325" cy="695325"/>
              <wp:effectExtent l="0" t="0" r="9525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17584" w:rsidRDefault="00E17584" w:rsidP="00E1758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B952FB" wp14:editId="72B13050">
                                <wp:extent cx="1027454" cy="495813"/>
                                <wp:effectExtent l="0" t="0" r="1270" b="0"/>
                                <wp:docPr id="20" name="Grafik 19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654D7C3F-4E5B-48B6-9365-7FCA009B4ED5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Grafik 19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654D7C3F-4E5B-48B6-9365-7FCA009B4ED5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5951" cy="5047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A954A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63.55pt;margin-top:-20.3pt;width:114.75pt;height:54.7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" fillcolor="white [3201]" stroked="f" strokeweight=".5pt">
              <v:textbox>
                <w:txbxContent>
                  <w:p w:rsidR="00E17584" w:rsidRDefault="00E17584" w:rsidP="00E17584">
                    <w:r>
                      <w:rPr>
                        <w:noProof/>
                      </w:rPr>
                      <w:drawing>
                        <wp:inline distT="0" distB="0" distL="0" distR="0" wp14:anchorId="3AB952FB" wp14:editId="72B13050">
                          <wp:extent cx="1027454" cy="495813"/>
                          <wp:effectExtent l="0" t="0" r="1270" b="0"/>
                          <wp:docPr id="20" name="Grafik 19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654D7C3F-4E5B-48B6-9365-7FCA009B4ED5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Grafik 19">
                                    <a:extLst>
                                      <a:ext uri="{FF2B5EF4-FFF2-40B4-BE49-F238E27FC236}">
                                        <a16:creationId xmlns:a16="http://schemas.microsoft.com/office/drawing/2014/main" id="{654D7C3F-4E5B-48B6-9365-7FCA009B4ED5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5951" cy="5047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4992"/>
    <w:multiLevelType w:val="hybridMultilevel"/>
    <w:tmpl w:val="5114E9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2236"/>
    <w:multiLevelType w:val="hybridMultilevel"/>
    <w:tmpl w:val="667E49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725B"/>
    <w:multiLevelType w:val="multilevel"/>
    <w:tmpl w:val="A832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037AD"/>
    <w:multiLevelType w:val="multilevel"/>
    <w:tmpl w:val="6A82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A7449"/>
    <w:multiLevelType w:val="multilevel"/>
    <w:tmpl w:val="E5BC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264E6"/>
    <w:multiLevelType w:val="hybridMultilevel"/>
    <w:tmpl w:val="35E4E2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854C1"/>
    <w:multiLevelType w:val="multilevel"/>
    <w:tmpl w:val="7892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50A5A"/>
    <w:multiLevelType w:val="hybridMultilevel"/>
    <w:tmpl w:val="A14668C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CE381B"/>
    <w:multiLevelType w:val="hybridMultilevel"/>
    <w:tmpl w:val="474234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D0C91"/>
    <w:multiLevelType w:val="hybridMultilevel"/>
    <w:tmpl w:val="75BC40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AE"/>
    <w:rsid w:val="0003727E"/>
    <w:rsid w:val="000841E9"/>
    <w:rsid w:val="00095BBC"/>
    <w:rsid w:val="00173AF5"/>
    <w:rsid w:val="001844F8"/>
    <w:rsid w:val="003F30B5"/>
    <w:rsid w:val="00402CA2"/>
    <w:rsid w:val="0040367C"/>
    <w:rsid w:val="004C1486"/>
    <w:rsid w:val="005556B6"/>
    <w:rsid w:val="00944679"/>
    <w:rsid w:val="00963435"/>
    <w:rsid w:val="00A71F2D"/>
    <w:rsid w:val="00AF2FB4"/>
    <w:rsid w:val="00B039AE"/>
    <w:rsid w:val="00B71FE6"/>
    <w:rsid w:val="00BA3D60"/>
    <w:rsid w:val="00BB3DA4"/>
    <w:rsid w:val="00BF31E2"/>
    <w:rsid w:val="00C46FFE"/>
    <w:rsid w:val="00C51698"/>
    <w:rsid w:val="00D13A6E"/>
    <w:rsid w:val="00E17584"/>
    <w:rsid w:val="00E338DD"/>
    <w:rsid w:val="00E510B1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E519F"/>
  <w15:chartTrackingRefBased/>
  <w15:docId w15:val="{B1AD8B75-4CC2-4C1A-A626-10541634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039AE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039AE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E338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75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7584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E175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758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fh-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des BFI Wien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Groeblinger, Katharina</dc:creator>
  <cp:keywords/>
  <dc:description/>
  <cp:lastModifiedBy>Paier, Dietmar</cp:lastModifiedBy>
  <cp:revision>10</cp:revision>
  <dcterms:created xsi:type="dcterms:W3CDTF">2020-06-10T10:08:00Z</dcterms:created>
  <dcterms:modified xsi:type="dcterms:W3CDTF">2020-06-10T10:12:00Z</dcterms:modified>
</cp:coreProperties>
</file>